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1280" w:type="dxa"/>
        <w:jc w:val="left"/>
        <w:tblInd w:w="-55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1621"/>
        <w:gridCol w:w="1631"/>
        <w:gridCol w:w="709"/>
        <w:gridCol w:w="727"/>
        <w:gridCol w:w="1129"/>
        <w:gridCol w:w="544"/>
        <w:gridCol w:w="120"/>
        <w:gridCol w:w="723"/>
        <w:gridCol w:w="1614"/>
        <w:gridCol w:w="103"/>
        <w:gridCol w:w="1449"/>
        <w:gridCol w:w="192"/>
      </w:tblGrid>
      <w:tr>
        <w:trPr>
          <w:trHeight w:val="567" w:hRule="atLeast"/>
        </w:trPr>
        <w:tc>
          <w:tcPr>
            <w:tcW w:w="11088" w:type="dxa"/>
            <w:gridSpan w:val="1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ageBreakBefore/>
              <w:spacing w:lineRule="auto"/>
              <w:jc w:val="center"/>
              <w:rPr>
                <w:rFonts w:eastAsia="標楷體"/>
                <w:b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  <w:lang w:eastAsia="zh-TW"/>
              </w:rPr>
              <w:t xml:space="preserve"> </w:t>
            </w:r>
            <w:r>
              <w:rPr>
                <w:rFonts w:eastAsia="標楷體"/>
                <w:b/>
                <w:bCs/>
                <w:sz w:val="36"/>
                <w:szCs w:val="36"/>
              </w:rPr>
              <w:t>財政部財政資訊中心外賓參訪導覽申請單</w:t>
            </w:r>
            <w:r>
              <mc:AlternateContent>
                <mc:Choice Requires="wps">
                  <w:drawing>
                    <wp:anchor behindDoc="1" distT="0" distB="0" distL="114935" distR="114935" simplePos="0" locked="0" layoutInCell="1" allowOverlap="1" relativeHeight="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73025</wp:posOffset>
                      </wp:positionV>
                      <wp:extent cx="1544955" cy="342900"/>
                      <wp:effectExtent l="0" t="0" r="0" b="0"/>
                      <wp:wrapNone/>
                      <wp:docPr id="1" name="框架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4955" cy="342900"/>
                              </a:xfrm>
                              <a:prstGeom prst="rect"/>
                              <a:solidFill>
                                <a:srgbClr val="FFFFFF"/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rPr>
                                      <w:rFonts w:ascii="標楷體" w:hAnsi="標楷體" w:eastAsia="標楷體" w:cs="標楷體"/>
                                      <w:sz w:val="22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/>
                                      <w:sz w:val="22"/>
                                      <w:szCs w:val="26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hAnsi="標楷體" w:cs="標楷體" w:eastAsia="標楷體"/>
                                      <w:sz w:val="22"/>
                                      <w:szCs w:val="26"/>
                                    </w:rPr>
                                    <w:t>資電字第        號</w:t>
                                  </w:r>
                                </w:p>
                              </w:txbxContent>
                            </wps:txbx>
                            <wps:bodyPr anchor="t" lIns="9525" tIns="9525" rIns="9525" bIns="95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yle="position:absolute;rotation:0;width:121.65pt;height:27pt;mso-wrap-distance-left:9.05pt;mso-wrap-distance-right:9.05pt;margin-top:5.75pt;mso-position-vertical-relative:text;margin-left:0.35pt;mso-position-horizontal-relative:text">
                      <v:textbox inset="0.0104166666666667in,0.0104166666666667in,0.0104166666666667in,0.0104166666666667in">
                        <w:txbxContent>
                          <w:p>
                            <w:pPr>
                              <w:pStyle w:val="Normal"/>
                              <w:rPr>
                                <w:rFonts w:ascii="標楷體" w:hAnsi="標楷體" w:eastAsia="標楷體" w:cs="標楷體"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標楷體" w:hAnsi="標楷體" w:cs="標楷體" w:eastAsia="標楷體"/>
                                <w:sz w:val="22"/>
                                <w:szCs w:val="2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cs="標楷體" w:eastAsia="標楷體"/>
                                <w:sz w:val="22"/>
                                <w:szCs w:val="26"/>
                              </w:rPr>
                              <w:t>資電字第        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2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55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spacing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預約</w:t>
            </w:r>
          </w:p>
          <w:p>
            <w:pPr>
              <w:pStyle w:val="Normal"/>
              <w:spacing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日期</w:t>
            </w:r>
          </w:p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3754" w:leader="none"/>
              </w:tabs>
              <w:suppressAutoHyphens w:val="true"/>
              <w:bidi w:val="0"/>
              <w:spacing w:lineRule="auto"/>
              <w:ind w:left="0" w:right="0" w:hanging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年月日(星期)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spacing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預約</w:t>
            </w:r>
          </w:p>
          <w:p>
            <w:pPr>
              <w:pStyle w:val="Normal"/>
              <w:spacing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時間</w:t>
            </w:r>
          </w:p>
        </w:tc>
        <w:tc>
          <w:tcPr>
            <w:tcW w:w="3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spacing w:lineRule="auto"/>
              <w:ind w:left="240" w:right="21" w:firstLine="220"/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時分至時分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tbl>
            <w:tblPr>
              <w:tblW w:w="1440" w:type="dxa"/>
              <w:jc w:val="center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18"/>
              <w:gridCol w:w="322"/>
            </w:tblGrid>
            <w:tr>
              <w:trPr>
                <w:trHeight w:val="240" w:hRule="exact"/>
              </w:trPr>
              <w:tc>
                <w:tcPr>
                  <w:tcW w:w="11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Style28"/>
                    <w:rPr>
                      <w:rFonts w:ascii="標楷體" w:hAnsi="標楷體" w:eastAsia="標楷體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標楷體" w:hAnsi="標楷體" w:eastAsia="標楷體"/>
                      <w:sz w:val="20"/>
                      <w:szCs w:val="20"/>
                      <w:lang w:eastAsia="zh-TW"/>
                    </w:rPr>
                    <w:t>主任</w:t>
                  </w:r>
                </w:p>
              </w:tc>
              <w:tc>
                <w:tcPr>
                  <w:tcW w:w="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Style28"/>
                    <w:rPr>
                      <w:rFonts w:ascii="標楷體" w:hAnsi="標楷體" w:eastAsia="標楷體"/>
                      <w:sz w:val="20"/>
                      <w:szCs w:val="20"/>
                    </w:rPr>
                  </w:pPr>
                  <w:r>
                    <w:rPr>
                      <w:rFonts w:eastAsia="標楷體" w:ascii="標楷體" w:hAnsi="標楷體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40" w:hRule="exact"/>
              </w:trPr>
              <w:tc>
                <w:tcPr>
                  <w:tcW w:w="1118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Style28"/>
                    <w:rPr>
                      <w:rFonts w:ascii="標楷體" w:hAnsi="標楷體" w:eastAsia="標楷體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標楷體" w:hAnsi="標楷體" w:eastAsia="標楷體"/>
                      <w:sz w:val="20"/>
                      <w:szCs w:val="20"/>
                      <w:lang w:eastAsia="zh-TW"/>
                    </w:rPr>
                    <w:t>副主任</w:t>
                  </w:r>
                </w:p>
              </w:tc>
              <w:tc>
                <w:tcPr>
                  <w:tcW w:w="32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Style28"/>
                    <w:rPr>
                      <w:rFonts w:ascii="標楷體" w:hAnsi="標楷體" w:eastAsia="標楷體"/>
                      <w:sz w:val="20"/>
                      <w:szCs w:val="20"/>
                    </w:rPr>
                  </w:pPr>
                  <w:r>
                    <w:rPr>
                      <w:rFonts w:eastAsia="標楷體" w:ascii="標楷體" w:hAnsi="標楷體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40" w:hRule="exact"/>
              </w:trPr>
              <w:tc>
                <w:tcPr>
                  <w:tcW w:w="1118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Style28"/>
                    <w:rPr>
                      <w:rFonts w:ascii="標楷體" w:hAnsi="標楷體" w:eastAsia="標楷體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標楷體" w:hAnsi="標楷體" w:eastAsia="標楷體"/>
                      <w:sz w:val="20"/>
                      <w:szCs w:val="20"/>
                      <w:lang w:eastAsia="zh-TW"/>
                    </w:rPr>
                    <w:t>主任秘書</w:t>
                  </w:r>
                </w:p>
              </w:tc>
              <w:tc>
                <w:tcPr>
                  <w:tcW w:w="32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Style28"/>
                    <w:rPr>
                      <w:rFonts w:ascii="標楷體" w:hAnsi="標楷體" w:eastAsia="標楷體"/>
                      <w:sz w:val="20"/>
                      <w:szCs w:val="20"/>
                    </w:rPr>
                  </w:pPr>
                  <w:r>
                    <w:rPr>
                      <w:rFonts w:eastAsia="標楷體" w:ascii="標楷體" w:hAnsi="標楷體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40" w:hRule="exact"/>
              </w:trPr>
              <w:tc>
                <w:tcPr>
                  <w:tcW w:w="1118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Style28"/>
                    <w:rPr>
                      <w:rFonts w:ascii="標楷體" w:hAnsi="標楷體" w:eastAsia="標楷體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標楷體" w:hAnsi="標楷體" w:eastAsia="標楷體"/>
                      <w:sz w:val="20"/>
                      <w:szCs w:val="20"/>
                      <w:lang w:eastAsia="zh-TW"/>
                    </w:rPr>
                    <w:t>組長</w:t>
                  </w:r>
                </w:p>
              </w:tc>
              <w:tc>
                <w:tcPr>
                  <w:tcW w:w="32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Style28"/>
                    <w:rPr>
                      <w:rFonts w:ascii="標楷體" w:hAnsi="標楷體" w:eastAsia="標楷體"/>
                      <w:sz w:val="20"/>
                      <w:szCs w:val="20"/>
                    </w:rPr>
                  </w:pPr>
                  <w:r>
                    <w:rPr>
                      <w:rFonts w:eastAsia="標楷體" w:ascii="標楷體" w:hAnsi="標楷體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40" w:hRule="exact"/>
              </w:trPr>
              <w:tc>
                <w:tcPr>
                  <w:tcW w:w="1118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Style28"/>
                    <w:rPr>
                      <w:rFonts w:ascii="標楷體" w:hAnsi="標楷體" w:eastAsia="標楷體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標楷體" w:hAnsi="標楷體" w:eastAsia="標楷體"/>
                      <w:sz w:val="20"/>
                      <w:szCs w:val="20"/>
                      <w:lang w:eastAsia="zh-TW"/>
                    </w:rPr>
                    <w:t>科長</w:t>
                  </w:r>
                </w:p>
              </w:tc>
              <w:tc>
                <w:tcPr>
                  <w:tcW w:w="32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Style28"/>
                    <w:rPr>
                      <w:rFonts w:ascii="標楷體" w:hAnsi="標楷體" w:eastAsia="標楷體"/>
                      <w:sz w:val="20"/>
                      <w:szCs w:val="20"/>
                    </w:rPr>
                  </w:pPr>
                  <w:r>
                    <w:rPr>
                      <w:rFonts w:eastAsia="標楷體" w:ascii="標楷體" w:hAnsi="標楷體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40" w:hRule="exact"/>
              </w:trPr>
              <w:tc>
                <w:tcPr>
                  <w:tcW w:w="1440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Style28"/>
                    <w:rPr>
                      <w:rFonts w:ascii="標楷體" w:hAnsi="標楷體" w:eastAsia="標楷體"/>
                      <w:sz w:val="20"/>
                      <w:szCs w:val="20"/>
                    </w:rPr>
                  </w:pPr>
                  <w:r>
                    <w:rPr>
                      <w:rFonts w:eastAsia="標楷體" w:ascii="標楷體" w:hAnsi="標楷體"/>
                      <w:sz w:val="20"/>
                      <w:szCs w:val="20"/>
                    </w:rPr>
                    <w:t>NO.A027</w:t>
                  </w:r>
                </w:p>
              </w:tc>
            </w:tr>
          </w:tbl>
          <w:p>
            <w:pPr>
              <w:pStyle w:val="Normal"/>
              <w:widowControl/>
              <w:snapToGrid w:val="false"/>
              <w:rPr>
                <w:rFonts w:eastAsia="標楷體"/>
                <w:lang w:val="zxx"/>
              </w:rPr>
            </w:pPr>
            <w:r>
              <w:rPr>
                <w:rFonts w:eastAsia="標楷體"/>
                <w:lang w:val="zxx"/>
              </w:rPr>
            </w:r>
          </w:p>
        </w:tc>
      </w:tr>
      <w:tr>
        <w:trPr>
          <w:trHeight w:val="647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spacing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參觀</w:t>
            </w:r>
          </w:p>
          <w:p>
            <w:pPr>
              <w:pStyle w:val="Normal"/>
              <w:spacing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單位</w:t>
            </w:r>
          </w:p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spacing w:lineRule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spacing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3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spacing w:lineRule="auto"/>
              <w:jc w:val="distribute"/>
              <w:rPr/>
            </w:pP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  <w:lang w:eastAsia="zh-TW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/>
                <w:sz w:val="22"/>
                <w:szCs w:val="22"/>
              </w:rPr>
              <w:t>約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標楷體"/>
                <w:sz w:val="22"/>
                <w:szCs w:val="22"/>
                <w:u w:val="single"/>
                <w:lang w:eastAsia="zh-TW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 xml:space="preserve">人 </w:t>
            </w:r>
          </w:p>
        </w:tc>
        <w:tc>
          <w:tcPr>
            <w:tcW w:w="16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spacing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參觀</w:t>
            </w:r>
          </w:p>
          <w:p>
            <w:pPr>
              <w:pStyle w:val="Normal"/>
              <w:spacing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目的</w:t>
            </w:r>
          </w:p>
        </w:tc>
        <w:tc>
          <w:tcPr>
            <w:tcW w:w="89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snapToGrid w:val="false"/>
              <w:spacing w:lineRule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6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24" w:hRule="atLeast"/>
          <w:cantSplit w:val="true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spacing w:lineRule="exact" w:line="170"/>
              <w:jc w:val="center"/>
              <w:rPr>
                <w:rFonts w:eastAsia="標楷體"/>
                <w:spacing w:val="-34"/>
                <w:sz w:val="20"/>
                <w:szCs w:val="20"/>
              </w:rPr>
            </w:pPr>
            <w:r>
              <w:rPr>
                <w:rFonts w:eastAsia="標楷體"/>
                <w:spacing w:val="-34"/>
                <w:sz w:val="20"/>
                <w:szCs w:val="20"/>
              </w:rPr>
              <w:t>聯</w:t>
            </w:r>
          </w:p>
          <w:p>
            <w:pPr>
              <w:pStyle w:val="Normal"/>
              <w:spacing w:lineRule="exact" w:line="170"/>
              <w:jc w:val="center"/>
              <w:rPr>
                <w:rFonts w:eastAsia="標楷體"/>
                <w:spacing w:val="-34"/>
                <w:sz w:val="20"/>
                <w:szCs w:val="20"/>
              </w:rPr>
            </w:pPr>
            <w:r>
              <w:rPr>
                <w:rFonts w:eastAsia="標楷體"/>
                <w:spacing w:val="-34"/>
                <w:sz w:val="20"/>
                <w:szCs w:val="20"/>
              </w:rPr>
              <w:t>絡</w:t>
            </w:r>
          </w:p>
          <w:p>
            <w:pPr>
              <w:pStyle w:val="Normal"/>
              <w:spacing w:lineRule="exact" w:line="170"/>
              <w:jc w:val="center"/>
              <w:rPr>
                <w:rFonts w:eastAsia="標楷體"/>
                <w:spacing w:val="-34"/>
                <w:sz w:val="20"/>
                <w:szCs w:val="20"/>
              </w:rPr>
            </w:pPr>
            <w:r>
              <w:rPr>
                <w:rFonts w:eastAsia="標楷體"/>
                <w:spacing w:val="-34"/>
                <w:sz w:val="20"/>
                <w:szCs w:val="20"/>
              </w:rPr>
              <w:t>人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spacing w:lineRule="auto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姓 名</w:t>
            </w:r>
            <w:r>
              <w:rPr>
                <w:rFonts w:ascii="Times New Roman" w:hAnsi="Times New Roman" w:cs="Times New Roman" w:eastAsia="標楷體"/>
              </w:rPr>
              <w:t>：</w:t>
            </w:r>
          </w:p>
        </w:tc>
        <w:tc>
          <w:tcPr>
            <w:tcW w:w="3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spacing w:lineRule="auto"/>
              <w:ind w:left="182" w:right="0" w:hanging="0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  <w:r>
              <w:rPr>
                <w:rFonts w:ascii="Times New Roman" w:hAnsi="Times New Roman" w:cs="Times New Roman" w:eastAsia="標楷體"/>
              </w:rPr>
              <w:t>：</w:t>
            </w:r>
          </w:p>
          <w:p>
            <w:pPr>
              <w:pStyle w:val="Normal"/>
              <w:spacing w:lineRule="auto"/>
              <w:ind w:left="182" w:right="0" w:hanging="0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行動電話：</w:t>
            </w:r>
          </w:p>
        </w:tc>
        <w:tc>
          <w:tcPr>
            <w:tcW w:w="4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spacing w:lineRule="auto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Fax</w:t>
            </w:r>
            <w:r>
              <w:rPr>
                <w:rFonts w:eastAsia="標楷體"/>
              </w:rPr>
              <w:t xml:space="preserve">： </w:t>
            </w:r>
          </w:p>
          <w:p>
            <w:pPr>
              <w:pStyle w:val="Normal"/>
              <w:spacing w:lineRule="auto"/>
              <w:jc w:val="distribute"/>
              <w:rPr/>
            </w:pPr>
            <w:r>
              <w:rPr>
                <w:rFonts w:eastAsia="標楷體"/>
              </w:rPr>
              <w:t>e-mail</w:t>
            </w:r>
            <w:r>
              <w:rPr>
                <w:rFonts w:ascii="Times New Roman" w:hAnsi="Times New Roman" w:cs="Times New Roman" w:eastAsia="Times New Roman"/>
              </w:rPr>
              <w:t>：</w:t>
            </w:r>
          </w:p>
        </w:tc>
      </w:tr>
      <w:tr>
        <w:trPr>
          <w:trHeight w:val="912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單位屬性</w:t>
            </w:r>
          </w:p>
        </w:tc>
        <w:tc>
          <w:tcPr>
            <w:tcW w:w="6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spacing w:lineRule="auto"/>
              <w:rPr/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eastAsia="標楷體"/>
              </w:rPr>
              <w:t xml:space="preserve">學校      </w:t>
            </w: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eastAsia="標楷體"/>
              </w:rPr>
              <w:t xml:space="preserve">公務機關     </w:t>
            </w:r>
            <w:r>
              <w:rPr>
                <w:rFonts w:ascii="標楷體" w:hAnsi="標楷體" w:cs="標楷體" w:eastAsia="標楷體"/>
              </w:rPr>
              <w:t>□公、私協會</w:t>
            </w:r>
          </w:p>
          <w:p>
            <w:pPr>
              <w:pStyle w:val="Normal"/>
              <w:spacing w:lineRule="auto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□工、商業團體        □大陸地區公務單位或團體</w:t>
            </w:r>
          </w:p>
          <w:p>
            <w:pPr>
              <w:pStyle w:val="Normal"/>
              <w:spacing w:lineRule="auto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□外國訪賓團          □其他：__________________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專業</w:t>
            </w:r>
          </w:p>
          <w:p>
            <w:pPr>
              <w:pStyle w:val="Normal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背景</w:t>
            </w:r>
          </w:p>
        </w:tc>
        <w:tc>
          <w:tcPr>
            <w:tcW w:w="3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spacing w:lineRule="auto"/>
              <w:ind w:left="43" w:right="0" w:hanging="0"/>
              <w:jc w:val="distribute"/>
              <w:rPr/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eastAsia="標楷體"/>
              </w:rPr>
              <w:t xml:space="preserve">財稅相關     </w:t>
            </w:r>
          </w:p>
          <w:p>
            <w:pPr>
              <w:pStyle w:val="Normal"/>
              <w:spacing w:lineRule="auto"/>
              <w:ind w:left="43" w:right="0" w:hanging="0"/>
              <w:jc w:val="distribute"/>
              <w:rPr/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eastAsia="標楷體"/>
              </w:rPr>
              <w:t xml:space="preserve">資訊相關   </w:t>
            </w:r>
          </w:p>
          <w:p>
            <w:pPr>
              <w:pStyle w:val="Normal"/>
              <w:spacing w:lineRule="auto"/>
              <w:ind w:left="43" w:right="0" w:hanging="0"/>
              <w:jc w:val="distribute"/>
              <w:rPr/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eastAsia="標楷體"/>
              </w:rPr>
              <w:t>其他：_____________</w:t>
            </w:r>
          </w:p>
        </w:tc>
      </w:tr>
      <w:tr>
        <w:trPr>
          <w:trHeight w:val="204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導覽預約項目</w:t>
            </w:r>
          </w:p>
        </w:tc>
        <w:tc>
          <w:tcPr>
            <w:tcW w:w="105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spacing w:lineRule="auto"/>
              <w:ind w:left="312" w:right="0" w:hanging="312"/>
              <w:jc w:val="distribute"/>
              <w:rPr/>
            </w:pPr>
            <w:r>
              <w:rPr>
                <w:rFonts w:ascii="標楷體" w:hAnsi="標楷體" w:cs="標楷體" w:eastAsia="標楷體"/>
                <w:sz w:val="22"/>
                <w:szCs w:val="22"/>
              </w:rPr>
              <w:t>□綠能機房導覽</w:t>
            </w:r>
            <w:r>
              <w:rPr>
                <w:rFonts w:cs="標楷體" w:eastAsia="標楷體"/>
                <w:sz w:val="22"/>
                <w:szCs w:val="22"/>
              </w:rPr>
              <w:t>（</w:t>
            </w:r>
            <w:r>
              <w:rPr>
                <w:rFonts w:eastAsia="標楷體" w:cs="標楷體" w:ascii="標楷體" w:hAnsi="標楷體"/>
                <w:sz w:val="22"/>
                <w:szCs w:val="22"/>
                <w:lang w:eastAsia="zh-TW"/>
              </w:rPr>
              <w:t>20</w:t>
            </w:r>
            <w:r>
              <w:rPr>
                <w:rFonts w:ascii="標楷體" w:hAnsi="標楷體" w:cs="標楷體" w:eastAsia="標楷體"/>
                <w:sz w:val="22"/>
                <w:szCs w:val="22"/>
              </w:rPr>
              <w:t>分鐘</w:t>
            </w:r>
            <w:r>
              <w:rPr>
                <w:rFonts w:cs="標楷體" w:eastAsia="標楷體"/>
                <w:sz w:val="22"/>
                <w:szCs w:val="22"/>
              </w:rPr>
              <w:t>）</w:t>
            </w:r>
            <w:r>
              <w:rPr>
                <w:rFonts w:cs="標楷體" w:eastAsia="標楷體"/>
                <w:sz w:val="22"/>
                <w:szCs w:val="22"/>
                <w:lang w:eastAsia="zh-TW"/>
              </w:rPr>
              <w:t>【申請參訪綠能機房者須攜帶身分證件，以備查驗。不得拍照及打卡。】</w:t>
            </w:r>
          </w:p>
          <w:p>
            <w:pPr>
              <w:pStyle w:val="Normal"/>
              <w:spacing w:lineRule="auto"/>
              <w:ind w:left="312" w:right="0" w:hanging="312"/>
              <w:jc w:val="distribute"/>
              <w:rPr/>
            </w:pPr>
            <w:r>
              <w:rPr>
                <w:rFonts w:ascii="標楷體" w:hAnsi="標楷體" w:cs="標楷體" w:eastAsia="標楷體"/>
                <w:sz w:val="22"/>
                <w:szCs w:val="22"/>
              </w:rPr>
              <w:t>□</w:t>
            </w:r>
            <w:r>
              <w:rPr>
                <w:rFonts w:ascii="標楷體" w:hAnsi="標楷體" w:cs="標楷體" w:eastAsia="標楷體"/>
                <w:sz w:val="22"/>
                <w:szCs w:val="22"/>
                <w:lang w:eastAsia="ar-SA"/>
              </w:rPr>
              <w:t>業務</w:t>
            </w:r>
            <w:r>
              <w:rPr>
                <w:rFonts w:cs="標楷體" w:eastAsia="標楷體"/>
                <w:sz w:val="22"/>
                <w:szCs w:val="22"/>
              </w:rPr>
              <w:t>簡</w:t>
            </w:r>
            <w:r>
              <w:rPr>
                <w:rFonts w:ascii="標楷體" w:hAnsi="標楷體" w:cs="標楷體" w:eastAsia="標楷體"/>
                <w:sz w:val="22"/>
                <w:szCs w:val="22"/>
              </w:rPr>
              <w:t>報， 請勾選</w:t>
            </w:r>
          </w:p>
          <w:p>
            <w:pPr>
              <w:pStyle w:val="Normal"/>
              <w:spacing w:lineRule="auto"/>
              <w:ind w:left="312" w:right="0" w:hanging="312"/>
              <w:jc w:val="distribute"/>
              <w:rPr>
                <w:rFonts w:ascii="標楷體" w:hAnsi="標楷體" w:eastAsia="標楷體" w:cs="標楷體"/>
                <w:sz w:val="22"/>
                <w:szCs w:val="22"/>
              </w:rPr>
            </w:pPr>
            <w:r>
              <w:rPr>
                <w:rFonts w:ascii="標楷體" w:hAnsi="標楷體" w:cs="標楷體" w:eastAsia="標楷體"/>
                <w:sz w:val="22"/>
                <w:szCs w:val="22"/>
              </w:rPr>
              <w:t xml:space="preserve">           </w:t>
            </w:r>
            <w:r>
              <w:rPr>
                <w:rFonts w:ascii="標楷體" w:hAnsi="標楷體" w:cs="標楷體" w:eastAsia="標楷體"/>
                <w:sz w:val="22"/>
                <w:szCs w:val="22"/>
              </w:rPr>
              <w:t xml:space="preserve">□ </w:t>
            </w:r>
            <w:r>
              <w:rPr>
                <w:rFonts w:ascii="標楷體" w:hAnsi="標楷體" w:cs="標楷體" w:eastAsia="標楷體"/>
                <w:sz w:val="22"/>
                <w:szCs w:val="22"/>
                <w:lang w:eastAsia="zh-TW"/>
              </w:rPr>
              <w:t>地方稅服務簡介</w:t>
            </w:r>
            <w:r>
              <w:rPr>
                <w:rFonts w:ascii="標楷體" w:hAnsi="標楷體" w:cs="標楷體" w:eastAsia="標楷體"/>
                <w:sz w:val="22"/>
                <w:szCs w:val="22"/>
                <w:lang w:eastAsia="zh-TW"/>
              </w:rPr>
              <w:t>（</w:t>
            </w:r>
            <w:r>
              <w:rPr>
                <w:rFonts w:eastAsia="標楷體" w:cs="標楷體" w:ascii="標楷體" w:hAnsi="標楷體"/>
                <w:sz w:val="22"/>
                <w:szCs w:val="22"/>
                <w:lang w:eastAsia="zh-TW"/>
              </w:rPr>
              <w:t>20</w:t>
            </w:r>
            <w:r>
              <w:rPr>
                <w:rFonts w:ascii="標楷體" w:hAnsi="標楷體" w:cs="標楷體" w:eastAsia="標楷體"/>
                <w:sz w:val="22"/>
                <w:szCs w:val="22"/>
              </w:rPr>
              <w:t>分鐘</w:t>
            </w:r>
            <w:r>
              <w:rPr>
                <w:rFonts w:ascii="標楷體" w:hAnsi="標楷體" w:cs="標楷體" w:eastAsia="標楷體"/>
                <w:sz w:val="22"/>
                <w:szCs w:val="22"/>
              </w:rPr>
              <w:t>）</w:t>
            </w:r>
            <w:r>
              <w:rPr>
                <w:rFonts w:ascii="標楷體" w:hAnsi="標楷體" w:cs="標楷體" w:eastAsia="標楷體"/>
                <w:sz w:val="22"/>
                <w:szCs w:val="22"/>
              </w:rPr>
              <w:t>　　　　　　　　　 　　□資訊安全管理</w:t>
            </w:r>
            <w:r>
              <w:rPr>
                <w:rFonts w:ascii="標楷體" w:hAnsi="標楷體" w:cs="標楷體" w:eastAsia="標楷體"/>
                <w:sz w:val="22"/>
                <w:szCs w:val="22"/>
              </w:rPr>
              <w:t>（</w:t>
            </w:r>
            <w:r>
              <w:rPr>
                <w:rFonts w:eastAsia="標楷體" w:cs="標楷體" w:ascii="標楷體" w:hAnsi="標楷體"/>
                <w:sz w:val="22"/>
                <w:szCs w:val="22"/>
              </w:rPr>
              <w:t>15</w:t>
            </w:r>
            <w:r>
              <w:rPr>
                <w:rFonts w:ascii="標楷體" w:hAnsi="標楷體" w:cs="標楷體" w:eastAsia="標楷體"/>
                <w:sz w:val="22"/>
                <w:szCs w:val="22"/>
              </w:rPr>
              <w:t>分鐘</w:t>
            </w:r>
            <w:r>
              <w:rPr>
                <w:rFonts w:ascii="標楷體" w:hAnsi="標楷體" w:cs="標楷體" w:eastAsia="標楷體"/>
                <w:sz w:val="22"/>
                <w:szCs w:val="22"/>
              </w:rPr>
              <w:t>）</w:t>
            </w:r>
            <w:r>
              <w:rPr>
                <w:rFonts w:ascii="標楷體" w:hAnsi="標楷體" w:cs="標楷體" w:eastAsia="標楷體"/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lineRule="auto"/>
              <w:ind w:left="312" w:right="0" w:hanging="312"/>
              <w:jc w:val="distribute"/>
              <w:rPr>
                <w:rFonts w:ascii="標楷體" w:hAnsi="標楷體" w:eastAsia="標楷體" w:cs="標楷體"/>
                <w:sz w:val="22"/>
                <w:szCs w:val="22"/>
              </w:rPr>
            </w:pPr>
            <w:r>
              <w:rPr>
                <w:rFonts w:ascii="標楷體" w:hAnsi="標楷體" w:cs="標楷體" w:eastAsia="標楷體"/>
                <w:sz w:val="22"/>
                <w:szCs w:val="22"/>
              </w:rPr>
              <w:t xml:space="preserve">           </w:t>
            </w:r>
            <w:r>
              <w:rPr>
                <w:rFonts w:ascii="標楷體" w:hAnsi="標楷體" w:cs="標楷體" w:eastAsia="標楷體"/>
                <w:sz w:val="22"/>
                <w:szCs w:val="22"/>
              </w:rPr>
              <w:t>□開放文件格式</w:t>
            </w:r>
            <w:r>
              <w:rPr>
                <w:rFonts w:ascii="標楷體" w:hAnsi="標楷體" w:cs="標楷體" w:eastAsia="標楷體"/>
                <w:sz w:val="22"/>
                <w:szCs w:val="22"/>
              </w:rPr>
              <w:t>（</w:t>
            </w:r>
            <w:r>
              <w:rPr>
                <w:rFonts w:eastAsia="標楷體" w:cs="標楷體" w:ascii="標楷體" w:hAnsi="標楷體"/>
                <w:sz w:val="22"/>
                <w:szCs w:val="22"/>
              </w:rPr>
              <w:t>ODF</w:t>
            </w:r>
            <w:r>
              <w:rPr>
                <w:rFonts w:ascii="標楷體" w:hAnsi="標楷體" w:cs="標楷體" w:eastAsia="標楷體"/>
                <w:sz w:val="22"/>
                <w:szCs w:val="22"/>
              </w:rPr>
              <w:t>）</w:t>
            </w:r>
            <w:r>
              <w:rPr>
                <w:rFonts w:ascii="標楷體" w:hAnsi="標楷體" w:cs="標楷體" w:eastAsia="標楷體"/>
                <w:sz w:val="22"/>
                <w:szCs w:val="22"/>
              </w:rPr>
              <w:t>導入經驗分享</w:t>
            </w:r>
            <w:r>
              <w:rPr>
                <w:rFonts w:ascii="標楷體" w:hAnsi="標楷體" w:cs="標楷體" w:eastAsia="標楷體"/>
                <w:sz w:val="22"/>
                <w:szCs w:val="22"/>
              </w:rPr>
              <w:t>（</w:t>
            </w:r>
            <w:r>
              <w:rPr>
                <w:rFonts w:eastAsia="標楷體" w:cs="標楷體" w:ascii="標楷體" w:hAnsi="標楷體"/>
                <w:sz w:val="22"/>
                <w:szCs w:val="22"/>
              </w:rPr>
              <w:t>20</w:t>
            </w:r>
            <w:r>
              <w:rPr>
                <w:rFonts w:ascii="標楷體" w:hAnsi="標楷體" w:cs="標楷體" w:eastAsia="標楷體"/>
                <w:sz w:val="22"/>
                <w:szCs w:val="22"/>
              </w:rPr>
              <w:t>分鐘</w:t>
            </w:r>
            <w:r>
              <w:rPr>
                <w:rFonts w:ascii="標楷體" w:hAnsi="標楷體" w:cs="標楷體" w:eastAsia="標楷體"/>
                <w:sz w:val="22"/>
                <w:szCs w:val="22"/>
              </w:rPr>
              <w:t>）</w:t>
            </w:r>
            <w:r>
              <w:rPr>
                <w:rFonts w:ascii="標楷體" w:hAnsi="標楷體" w:cs="標楷體" w:eastAsia="標楷體"/>
                <w:sz w:val="22"/>
                <w:szCs w:val="22"/>
              </w:rPr>
              <w:t xml:space="preserve">   　　□電子發票簡介</w:t>
            </w:r>
            <w:r>
              <w:rPr>
                <w:rFonts w:ascii="標楷體" w:hAnsi="標楷體" w:cs="標楷體" w:eastAsia="標楷體"/>
                <w:sz w:val="22"/>
                <w:szCs w:val="22"/>
              </w:rPr>
              <w:t>（</w:t>
            </w:r>
            <w:r>
              <w:rPr>
                <w:rFonts w:eastAsia="標楷體" w:cs="標楷體" w:ascii="標楷體" w:hAnsi="標楷體"/>
                <w:sz w:val="22"/>
                <w:szCs w:val="22"/>
              </w:rPr>
              <w:t>20</w:t>
            </w:r>
            <w:r>
              <w:rPr>
                <w:rFonts w:ascii="標楷體" w:hAnsi="標楷體" w:cs="標楷體" w:eastAsia="標楷體"/>
                <w:sz w:val="22"/>
                <w:szCs w:val="22"/>
              </w:rPr>
              <w:t>分鐘</w:t>
            </w:r>
            <w:r>
              <w:rPr>
                <w:rFonts w:ascii="標楷體" w:hAnsi="標楷體" w:cs="標楷體" w:eastAsia="標楷體"/>
                <w:sz w:val="22"/>
                <w:szCs w:val="22"/>
              </w:rPr>
              <w:t>）</w:t>
            </w:r>
          </w:p>
          <w:p>
            <w:pPr>
              <w:pStyle w:val="Normal"/>
              <w:tabs>
                <w:tab w:val="left" w:pos="6717" w:leader="none"/>
              </w:tabs>
              <w:spacing w:lineRule="auto"/>
              <w:ind w:left="312" w:right="0" w:hanging="312"/>
              <w:jc w:val="distribute"/>
              <w:rPr>
                <w:rFonts w:ascii="標楷體" w:hAnsi="標楷體" w:eastAsia="標楷體" w:cs="標楷體"/>
                <w:sz w:val="22"/>
                <w:szCs w:val="22"/>
              </w:rPr>
            </w:pPr>
            <w:r>
              <w:rPr>
                <w:rFonts w:ascii="標楷體" w:hAnsi="標楷體" w:cs="標楷體" w:eastAsia="標楷體"/>
                <w:sz w:val="22"/>
                <w:szCs w:val="22"/>
              </w:rPr>
              <w:t xml:space="preserve">           </w:t>
            </w:r>
            <w:r>
              <w:rPr>
                <w:rFonts w:ascii="標楷體" w:hAnsi="標楷體" w:cs="標楷體" w:eastAsia="標楷體"/>
                <w:sz w:val="22"/>
                <w:szCs w:val="22"/>
              </w:rPr>
              <w:t>□綜合所得稅結算申報</w:t>
            </w:r>
            <w:r>
              <w:rPr>
                <w:rFonts w:ascii="標楷體" w:hAnsi="標楷體" w:cs="標楷體" w:eastAsia="標楷體"/>
                <w:sz w:val="22"/>
                <w:szCs w:val="22"/>
              </w:rPr>
              <w:t>（</w:t>
            </w:r>
            <w:r>
              <w:rPr>
                <w:rFonts w:ascii="標楷體" w:hAnsi="標楷體" w:cs="標楷體" w:eastAsia="標楷體"/>
                <w:sz w:val="22"/>
                <w:szCs w:val="22"/>
                <w:lang w:eastAsia="zh-TW"/>
              </w:rPr>
              <w:t>含</w:t>
            </w:r>
            <w:r>
              <w:rPr>
                <w:rFonts w:ascii="標楷體" w:hAnsi="標楷體" w:cs="標楷體" w:eastAsia="標楷體"/>
                <w:sz w:val="22"/>
                <w:szCs w:val="22"/>
              </w:rPr>
              <w:t>稅額試算服務</w:t>
            </w:r>
            <w:r>
              <w:rPr>
                <w:rFonts w:ascii="標楷體" w:hAnsi="標楷體" w:cs="標楷體" w:eastAsia="標楷體"/>
                <w:sz w:val="22"/>
                <w:szCs w:val="22"/>
                <w:lang w:eastAsia="zh-TW"/>
              </w:rPr>
              <w:t>）（</w:t>
            </w:r>
            <w:r>
              <w:rPr>
                <w:rFonts w:eastAsia="標楷體" w:cs="標楷體" w:ascii="標楷體" w:hAnsi="標楷體"/>
                <w:sz w:val="22"/>
                <w:szCs w:val="22"/>
                <w:lang w:eastAsia="zh-TW"/>
              </w:rPr>
              <w:t>20</w:t>
            </w:r>
            <w:r>
              <w:rPr>
                <w:rFonts w:ascii="標楷體" w:hAnsi="標楷體" w:cs="標楷體" w:eastAsia="標楷體"/>
                <w:sz w:val="22"/>
                <w:szCs w:val="22"/>
              </w:rPr>
              <w:t>分鐘</w:t>
            </w:r>
            <w:r>
              <w:rPr>
                <w:rFonts w:ascii="標楷體" w:hAnsi="標楷體" w:cs="標楷體" w:eastAsia="標楷體"/>
                <w:sz w:val="22"/>
                <w:szCs w:val="22"/>
              </w:rPr>
              <w:t>）</w:t>
            </w:r>
            <w:r>
              <w:rPr>
                <w:rFonts w:ascii="標楷體" w:hAnsi="標楷體" w:cs="標楷體" w:eastAsia="標楷體"/>
                <w:sz w:val="22"/>
                <w:szCs w:val="22"/>
              </w:rPr>
              <w:t xml:space="preserve">  □電子發票加值</w:t>
            </w:r>
            <w:r>
              <w:rPr>
                <w:rFonts w:ascii="標楷體" w:hAnsi="標楷體" w:cs="標楷體" w:eastAsia="標楷體"/>
                <w:sz w:val="22"/>
                <w:szCs w:val="22"/>
                <w:lang w:eastAsia="zh-TW"/>
              </w:rPr>
              <w:t>應</w:t>
            </w:r>
            <w:r>
              <w:rPr>
                <w:rFonts w:ascii="標楷體" w:hAnsi="標楷體" w:cs="標楷體" w:eastAsia="標楷體"/>
                <w:sz w:val="22"/>
                <w:szCs w:val="22"/>
              </w:rPr>
              <w:t>用(</w:t>
            </w:r>
            <w:r>
              <w:rPr>
                <w:rFonts w:eastAsia="標楷體" w:cs="標楷體" w:ascii="標楷體" w:hAnsi="標楷體"/>
                <w:sz w:val="22"/>
                <w:szCs w:val="22"/>
              </w:rPr>
              <w:t>20</w:t>
            </w:r>
            <w:r>
              <w:rPr>
                <w:rFonts w:ascii="標楷體" w:hAnsi="標楷體" w:cs="標楷體" w:eastAsia="標楷體"/>
                <w:sz w:val="22"/>
                <w:szCs w:val="22"/>
              </w:rPr>
              <w:t>分鐘)</w:t>
            </w:r>
          </w:p>
          <w:p>
            <w:pPr>
              <w:pStyle w:val="Normal"/>
              <w:spacing w:lineRule="auto"/>
              <w:ind w:left="312" w:right="0" w:hanging="312"/>
              <w:jc w:val="left"/>
              <w:rPr/>
            </w:pPr>
            <w:r>
              <w:rPr>
                <w:rFonts w:ascii="標楷體" w:hAnsi="標楷體" w:cs="標楷體" w:eastAsia="標楷體"/>
                <w:sz w:val="22"/>
                <w:szCs w:val="22"/>
              </w:rPr>
              <w:t xml:space="preserve">           </w:t>
            </w:r>
            <w:r>
              <w:rPr>
                <w:rFonts w:ascii="標楷體" w:hAnsi="標楷體" w:cs="標楷體" w:eastAsia="標楷體"/>
                <w:sz w:val="22"/>
                <w:szCs w:val="22"/>
              </w:rPr>
              <w:t xml:space="preserve">□ </w:t>
            </w:r>
            <w:r>
              <w:rPr>
                <w:rFonts w:ascii="標楷體" w:hAnsi="標楷體" w:cs="標楷體" w:eastAsia="標楷體"/>
                <w:sz w:val="22"/>
                <w:szCs w:val="22"/>
                <w:lang w:eastAsia="zh-TW"/>
              </w:rPr>
              <w:t>其他</w:t>
            </w:r>
            <w:r>
              <w:rPr>
                <w:rFonts w:ascii="標楷體" w:hAnsi="標楷體" w:cs="標楷體" w:eastAsia="標楷體"/>
                <w:sz w:val="22"/>
                <w:szCs w:val="22"/>
              </w:rPr>
              <w:t xml:space="preserve">(                                    )                </w:t>
            </w:r>
          </w:p>
        </w:tc>
      </w:tr>
      <w:tr>
        <w:trPr>
          <w:trHeight w:val="2268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注</w:t>
            </w:r>
          </w:p>
          <w:p>
            <w:pPr>
              <w:pStyle w:val="Normal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Normal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意</w:t>
            </w:r>
          </w:p>
          <w:p>
            <w:pPr>
              <w:pStyle w:val="Normal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Normal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事</w:t>
            </w:r>
          </w:p>
          <w:p>
            <w:pPr>
              <w:pStyle w:val="Normal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Normal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項</w:t>
            </w:r>
          </w:p>
        </w:tc>
        <w:tc>
          <w:tcPr>
            <w:tcW w:w="105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</w:tcPr>
          <w:p>
            <w:pPr>
              <w:pStyle w:val="Style16"/>
              <w:numPr>
                <w:ilvl w:val="0"/>
                <w:numId w:val="2"/>
              </w:numPr>
              <w:spacing w:before="0" w:after="0"/>
              <w:rPr/>
            </w:pPr>
            <w:r>
              <w:rPr>
                <w:rFonts w:eastAsia="標楷體"/>
                <w:sz w:val="22"/>
                <w:szCs w:val="22"/>
              </w:rPr>
              <w:t>開放時間</w:t>
            </w:r>
            <w:r>
              <w:rPr>
                <w:rFonts w:eastAsia="標楷體"/>
                <w:b/>
                <w:sz w:val="22"/>
                <w:szCs w:val="22"/>
              </w:rPr>
              <w:t>：</w:t>
            </w:r>
            <w:r>
              <w:rPr>
                <w:rFonts w:eastAsia="標楷體"/>
                <w:sz w:val="22"/>
                <w:szCs w:val="22"/>
              </w:rPr>
              <w:t>平日上午</w:t>
            </w:r>
            <w:r>
              <w:rPr>
                <w:rFonts w:eastAsia="標楷體"/>
                <w:sz w:val="22"/>
                <w:szCs w:val="22"/>
              </w:rPr>
              <w:t>9</w:t>
            </w:r>
            <w:r>
              <w:rPr>
                <w:rFonts w:eastAsia="標楷體"/>
                <w:sz w:val="22"/>
                <w:szCs w:val="22"/>
              </w:rPr>
              <w:t>時至</w:t>
            </w:r>
            <w:r>
              <w:rPr>
                <w:rFonts w:eastAsia="標楷體"/>
                <w:sz w:val="22"/>
                <w:szCs w:val="22"/>
              </w:rPr>
              <w:t>12</w:t>
            </w:r>
            <w:r>
              <w:rPr>
                <w:rFonts w:eastAsia="標楷體"/>
                <w:sz w:val="22"/>
                <w:szCs w:val="22"/>
              </w:rPr>
              <w:t>時、下午</w:t>
            </w: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/>
                <w:sz w:val="22"/>
                <w:szCs w:val="22"/>
              </w:rPr>
              <w:t>時至</w:t>
            </w:r>
            <w:r>
              <w:rPr>
                <w:rFonts w:eastAsia="標楷體"/>
                <w:sz w:val="22"/>
                <w:szCs w:val="22"/>
              </w:rPr>
              <w:t>5</w:t>
            </w:r>
            <w:r>
              <w:rPr>
                <w:rFonts w:eastAsia="標楷體"/>
                <w:sz w:val="22"/>
                <w:szCs w:val="22"/>
              </w:rPr>
              <w:t>時。</w:t>
            </w:r>
          </w:p>
          <w:p>
            <w:pPr>
              <w:pStyle w:val="Style16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before="0" w:after="0"/>
              <w:ind w:left="454" w:right="0" w:hanging="454"/>
              <w:rPr/>
            </w:pPr>
            <w:r>
              <w:rPr>
                <w:rFonts w:eastAsia="標楷體"/>
                <w:sz w:val="22"/>
                <w:szCs w:val="22"/>
              </w:rPr>
              <w:t>參觀導覽採預約制，</w:t>
            </w:r>
            <w:r>
              <w:rPr>
                <w:rFonts w:eastAsia="標楷體"/>
                <w:sz w:val="22"/>
                <w:szCs w:val="22"/>
                <w:lang w:eastAsia="zh-HK"/>
              </w:rPr>
              <w:t>參訪</w:t>
            </w:r>
            <w:r>
              <w:rPr>
                <w:rFonts w:eastAsia="標楷體"/>
                <w:sz w:val="22"/>
                <w:szCs w:val="22"/>
              </w:rPr>
              <w:t>團體（</w:t>
            </w:r>
            <w:r>
              <w:rPr>
                <w:rFonts w:eastAsia="標楷體"/>
                <w:sz w:val="22"/>
                <w:szCs w:val="22"/>
              </w:rPr>
              <w:t>5</w:t>
            </w:r>
            <w:r>
              <w:rPr>
                <w:rFonts w:eastAsia="標楷體"/>
                <w:sz w:val="22"/>
                <w:szCs w:val="22"/>
              </w:rPr>
              <w:t>人以上）</w:t>
            </w:r>
            <w:r>
              <w:rPr>
                <w:rFonts w:eastAsia="標楷體"/>
                <w:bCs/>
                <w:sz w:val="22"/>
                <w:szCs w:val="22"/>
              </w:rPr>
              <w:t>須</w:t>
            </w:r>
            <w:r>
              <w:rPr>
                <w:rFonts w:eastAsia="標楷體"/>
                <w:sz w:val="22"/>
                <w:szCs w:val="22"/>
              </w:rPr>
              <w:t>於參訪</w:t>
            </w:r>
            <w:r>
              <w:rPr>
                <w:rFonts w:eastAsia="標楷體"/>
                <w:sz w:val="22"/>
                <w:szCs w:val="22"/>
              </w:rPr>
              <w:t>10</w:t>
            </w:r>
            <w:r>
              <w:rPr>
                <w:rFonts w:eastAsia="標楷體"/>
                <w:sz w:val="22"/>
                <w:szCs w:val="22"/>
              </w:rPr>
              <w:t>日前，</w:t>
            </w:r>
            <w:r>
              <w:rPr>
                <w:rFonts w:eastAsia="標楷體"/>
                <w:sz w:val="22"/>
                <w:szCs w:val="22"/>
                <w:lang w:eastAsia="zh-HK"/>
              </w:rPr>
              <w:t>將本申請單併同參訪人員名</w:t>
            </w:r>
            <w:r>
              <w:rPr>
                <w:rFonts w:eastAsia="標楷體"/>
                <w:sz w:val="22"/>
                <w:szCs w:val="22"/>
                <w:lang w:eastAsia="zh-TW"/>
              </w:rPr>
              <w:t>冊</w:t>
            </w:r>
            <w:r>
              <w:rPr>
                <w:rFonts w:eastAsia="標楷體"/>
                <w:sz w:val="22"/>
                <w:szCs w:val="22"/>
              </w:rPr>
              <w:t>以電子郵件或傳真方式傳送本中心電子發票組預約</w:t>
            </w:r>
            <w:r>
              <w:rPr>
                <w:rFonts w:eastAsia="標楷體"/>
                <w:sz w:val="22"/>
                <w:szCs w:val="22"/>
                <w:lang w:eastAsia="zh-TW"/>
              </w:rPr>
              <w:t>，</w:t>
            </w:r>
            <w:r>
              <w:rPr>
                <w:rFonts w:eastAsia="標楷體"/>
                <w:sz w:val="22"/>
                <w:szCs w:val="22"/>
              </w:rPr>
              <w:t>本中心回覆確認</w:t>
            </w:r>
            <w:r>
              <w:rPr>
                <w:rFonts w:eastAsia="標楷體"/>
                <w:sz w:val="22"/>
                <w:szCs w:val="22"/>
                <w:lang w:eastAsia="zh-HK"/>
              </w:rPr>
              <w:t>後</w:t>
            </w:r>
            <w:r>
              <w:rPr>
                <w:rFonts w:eastAsia="標楷體"/>
                <w:sz w:val="22"/>
                <w:szCs w:val="22"/>
              </w:rPr>
              <w:t>如擬取消預約，請提前於參觀日前</w:t>
            </w:r>
            <w:r>
              <w:rPr>
                <w:rFonts w:eastAsia="標楷體"/>
                <w:bCs/>
                <w:sz w:val="22"/>
                <w:szCs w:val="22"/>
              </w:rPr>
              <w:t>2</w:t>
            </w:r>
            <w:r>
              <w:rPr>
                <w:rFonts w:eastAsia="標楷體"/>
                <w:sz w:val="22"/>
                <w:szCs w:val="22"/>
              </w:rPr>
              <w:t>天以電子郵件及電話通知。為避免疏失，請主動與本中心聯繫，確認本中心是否收到貴單位傳送之申請表。</w:t>
            </w:r>
          </w:p>
          <w:p>
            <w:pPr>
              <w:pStyle w:val="Style16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before="0" w:after="0"/>
              <w:ind w:left="454" w:right="0" w:hanging="454"/>
              <w:rPr/>
            </w:pPr>
            <w:r>
              <w:rPr>
                <w:rFonts w:eastAsia="標楷體"/>
                <w:sz w:val="22"/>
                <w:szCs w:val="22"/>
              </w:rPr>
              <w:t>為維護參訪品質，預約參訪每次至多</w:t>
            </w:r>
            <w:r>
              <w:rPr>
                <w:rFonts w:eastAsia="標楷體"/>
                <w:sz w:val="22"/>
                <w:szCs w:val="22"/>
              </w:rPr>
              <w:t>3</w:t>
            </w:r>
            <w:r>
              <w:rPr>
                <w:rFonts w:eastAsia="標楷體"/>
                <w:sz w:val="22"/>
                <w:szCs w:val="22"/>
              </w:rPr>
              <w:t>小時，每場導覽以</w:t>
            </w:r>
            <w:r>
              <w:rPr>
                <w:rFonts w:eastAsia="標楷體"/>
                <w:sz w:val="22"/>
                <w:szCs w:val="22"/>
              </w:rPr>
              <w:t>30</w:t>
            </w:r>
            <w:r>
              <w:rPr>
                <w:rFonts w:eastAsia="標楷體"/>
                <w:sz w:val="22"/>
                <w:szCs w:val="22"/>
              </w:rPr>
              <w:t>人為限</w:t>
            </w:r>
            <w:r>
              <w:rPr>
                <w:rFonts w:eastAsia="標楷體"/>
                <w:bCs/>
                <w:sz w:val="22"/>
                <w:szCs w:val="22"/>
              </w:rPr>
              <w:t>。</w:t>
            </w:r>
            <w:r>
              <w:rPr>
                <w:rFonts w:eastAsia="標楷體"/>
                <w:sz w:val="22"/>
                <w:szCs w:val="22"/>
              </w:rPr>
              <w:t>解說時間長短，將視參觀人數及參訪主題調整。</w:t>
            </w:r>
          </w:p>
          <w:p>
            <w:pPr>
              <w:pStyle w:val="Style16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before="0" w:after="0"/>
              <w:ind w:left="454" w:right="0" w:hanging="454"/>
              <w:rPr/>
            </w:pPr>
            <w:r>
              <w:rPr>
                <w:rFonts w:eastAsia="標楷體"/>
                <w:sz w:val="22"/>
                <w:szCs w:val="22"/>
                <w:lang w:eastAsia="zh-HK"/>
              </w:rPr>
              <w:t>本中心預約參訪</w:t>
            </w:r>
            <w:r>
              <w:rPr>
                <w:rFonts w:eastAsia="標楷體"/>
                <w:sz w:val="22"/>
                <w:szCs w:val="22"/>
              </w:rPr>
              <w:t>傳真電話：（</w:t>
            </w:r>
            <w:r>
              <w:rPr>
                <w:rFonts w:eastAsia="標楷體"/>
                <w:sz w:val="22"/>
                <w:szCs w:val="22"/>
              </w:rPr>
              <w:t>02</w:t>
            </w:r>
            <w:r>
              <w:rPr>
                <w:rFonts w:eastAsia="標楷體"/>
                <w:sz w:val="22"/>
                <w:szCs w:val="22"/>
              </w:rPr>
              <w:t>）</w:t>
            </w:r>
            <w:r>
              <w:rPr>
                <w:rFonts w:eastAsia="標楷體"/>
                <w:sz w:val="22"/>
                <w:szCs w:val="22"/>
              </w:rPr>
              <w:t>274</w:t>
            </w:r>
            <w:r>
              <w:rPr>
                <w:rFonts w:eastAsia="標楷體"/>
                <w:sz w:val="22"/>
                <w:szCs w:val="22"/>
                <w:lang w:eastAsia="zh-TW"/>
              </w:rPr>
              <w:t>6</w:t>
            </w:r>
            <w:r>
              <w:rPr>
                <w:rFonts w:eastAsia="標楷體"/>
                <w:sz w:val="22"/>
                <w:szCs w:val="22"/>
              </w:rPr>
              <w:t>-</w:t>
            </w:r>
            <w:r>
              <w:rPr>
                <w:rFonts w:eastAsia="標楷體"/>
                <w:sz w:val="22"/>
                <w:szCs w:val="22"/>
                <w:lang w:eastAsia="zh-TW"/>
              </w:rPr>
              <w:t>1282</w:t>
            </w:r>
            <w:r>
              <w:rPr>
                <w:rFonts w:eastAsia="標楷體"/>
                <w:sz w:val="22"/>
                <w:szCs w:val="22"/>
              </w:rPr>
              <w:t>，聯絡電話：（</w:t>
            </w:r>
            <w:r>
              <w:rPr>
                <w:rFonts w:eastAsia="標楷體"/>
                <w:sz w:val="22"/>
                <w:szCs w:val="22"/>
              </w:rPr>
              <w:t>02</w:t>
            </w:r>
            <w:r>
              <w:rPr>
                <w:rFonts w:eastAsia="標楷體"/>
                <w:sz w:val="22"/>
                <w:szCs w:val="22"/>
              </w:rPr>
              <w:t>）</w:t>
            </w:r>
            <w:r>
              <w:rPr>
                <w:rFonts w:eastAsia="標楷體"/>
                <w:sz w:val="22"/>
                <w:szCs w:val="22"/>
              </w:rPr>
              <w:t>2763-1833</w:t>
            </w:r>
            <w:r>
              <w:rPr>
                <w:rFonts w:eastAsia="標楷體"/>
                <w:sz w:val="22"/>
                <w:szCs w:val="22"/>
              </w:rPr>
              <w:t>分機</w:t>
            </w:r>
            <w:r>
              <w:rPr>
                <w:rFonts w:eastAsia="標楷體"/>
                <w:sz w:val="22"/>
                <w:szCs w:val="22"/>
                <w:lang w:eastAsia="zh-TW"/>
              </w:rPr>
              <w:t>3335</w:t>
            </w:r>
            <w:r>
              <w:rPr>
                <w:rFonts w:eastAsia="標楷體"/>
                <w:sz w:val="22"/>
                <w:szCs w:val="22"/>
              </w:rPr>
              <w:t>，電子郵件信箱：</w:t>
            </w:r>
            <w:r>
              <w:rPr>
                <w:rStyle w:val="Style12"/>
                <w:rFonts w:eastAsia="標楷體"/>
                <w:sz w:val="22"/>
                <w:szCs w:val="22"/>
                <w:lang w:eastAsia="zh-TW"/>
              </w:rPr>
              <w:t>ywwang</w:t>
            </w:r>
            <w:hyperlink r:id="rId2">
              <w:r>
                <w:rPr>
                  <w:rStyle w:val="Style12"/>
                  <w:rFonts w:eastAsia="標楷體"/>
                  <w:sz w:val="22"/>
                  <w:szCs w:val="22"/>
                </w:rPr>
                <w:t>@fia.gov.tw</w:t>
              </w:r>
            </w:hyperlink>
          </w:p>
        </w:tc>
      </w:tr>
      <w:tr>
        <w:trPr>
          <w:trHeight w:val="427" w:hRule="atLeast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Normal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</w:t>
            </w:r>
          </w:p>
          <w:p>
            <w:pPr>
              <w:pStyle w:val="Normal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Normal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辦</w:t>
            </w:r>
          </w:p>
          <w:p>
            <w:pPr>
              <w:pStyle w:val="Normal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Normal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單</w:t>
            </w:r>
          </w:p>
          <w:p>
            <w:pPr>
              <w:pStyle w:val="Normal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Normal"/>
              <w:spacing w:lineRule="auto"/>
              <w:jc w:val="center"/>
              <w:rPr/>
            </w:pPr>
            <w:r>
              <w:rPr>
                <w:rFonts w:eastAsia="標楷體"/>
              </w:rPr>
              <w:t>位</w:t>
            </w:r>
            <w:r>
              <w:rPr>
                <w:rFonts w:ascii="標楷體" w:hAnsi="標楷體" w:cs="標楷體" w:eastAsia="標楷體"/>
              </w:rPr>
              <w:t xml:space="preserve">     </w:t>
            </w:r>
          </w:p>
        </w:tc>
        <w:tc>
          <w:tcPr>
            <w:tcW w:w="881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pacing w:lineRule="auto"/>
              <w:rPr>
                <w:rFonts w:ascii="標楷體" w:hAnsi="標楷體" w:eastAsia="標楷體" w:cs="標楷體"/>
                <w:sz w:val="22"/>
                <w:szCs w:val="22"/>
              </w:rPr>
            </w:pPr>
            <w:r>
              <w:rPr>
                <w:rFonts w:ascii="標楷體" w:hAnsi="標楷體" w:cs="標楷體" w:eastAsia="標楷體"/>
                <w:sz w:val="22"/>
                <w:szCs w:val="22"/>
              </w:rPr>
              <w:t>擬辦：</w:t>
            </w:r>
          </w:p>
          <w:p>
            <w:pPr>
              <w:pStyle w:val="Normal"/>
              <w:spacing w:lineRule="auto" w:line="216" w:before="57" w:after="57"/>
              <w:rPr/>
            </w:pPr>
            <w:r>
              <w:rPr>
                <w:rFonts w:ascii="標楷體" w:hAnsi="標楷體" w:cs="標楷體" w:eastAsia="標楷體"/>
                <w:sz w:val="22"/>
                <w:szCs w:val="22"/>
              </w:rPr>
              <w:t>一、□同意 □不同意該團體參觀，理由：</w:t>
            </w:r>
            <w:r>
              <w:rPr>
                <w:rFonts w:ascii="標楷體" w:hAnsi="標楷體" w:cs="標楷體" w:eastAsia="標楷體"/>
                <w:sz w:val="22"/>
                <w:szCs w:val="22"/>
                <w:u w:val="single"/>
              </w:rPr>
              <w:t xml:space="preserve">                          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16" w:before="57" w:after="57"/>
              <w:ind w:left="-227" w:right="0" w:hanging="0"/>
              <w:rPr/>
            </w:pPr>
            <w:r>
              <w:rPr>
                <w:rFonts w:ascii="標楷體" w:hAnsi="標楷體" w:cs="標楷體" w:eastAsia="標楷體"/>
                <w:sz w:val="22"/>
                <w:szCs w:val="22"/>
              </w:rPr>
              <w:t xml:space="preserve">  </w:t>
            </w:r>
            <w:r>
              <w:rPr>
                <w:rFonts w:ascii="標楷體" w:hAnsi="標楷體" w:cs="標楷體" w:eastAsia="標楷體"/>
                <w:sz w:val="22"/>
                <w:szCs w:val="22"/>
              </w:rPr>
              <w:t>二、□列席簡報及備詢相關問題：</w:t>
            </w:r>
            <w:r>
              <w:rPr>
                <w:rFonts w:ascii="標楷體" w:hAnsi="標楷體" w:cs="標楷體" w:eastAsia="標楷體"/>
                <w:sz w:val="22"/>
                <w:szCs w:val="22"/>
                <w:u w:val="single"/>
              </w:rPr>
              <w:t xml:space="preserve">                          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before="57" w:after="57"/>
              <w:ind w:left="0" w:right="0" w:hanging="0"/>
              <w:rPr/>
            </w:pPr>
            <w:r>
              <w:rPr>
                <w:rFonts w:ascii="標楷體" w:hAnsi="標楷體" w:cs="標楷體" w:eastAsia="標楷體"/>
                <w:sz w:val="22"/>
                <w:szCs w:val="22"/>
              </w:rPr>
              <w:t>　　□綠能機房導覽：</w:t>
            </w:r>
            <w:r>
              <w:rPr>
                <w:rFonts w:ascii="標楷體" w:hAnsi="標楷體" w:cs="標楷體" w:eastAsia="標楷體"/>
                <w:sz w:val="22"/>
                <w:szCs w:val="22"/>
                <w:u w:val="single"/>
              </w:rPr>
              <w:t xml:space="preserve">                           </w:t>
            </w:r>
            <w:r>
              <w:rPr>
                <w:rFonts w:ascii="標楷體" w:hAnsi="標楷體" w:cs="標楷體" w:eastAsia="標楷體"/>
                <w:sz w:val="22"/>
                <w:szCs w:val="22"/>
                <w:u w:val="single"/>
                <w:lang w:eastAsia="zh-TW"/>
              </w:rPr>
              <w:t xml:space="preserve">         </w:t>
            </w:r>
          </w:p>
          <w:p>
            <w:pPr>
              <w:pStyle w:val="Normal"/>
              <w:spacing w:lineRule="auto" w:before="57" w:after="57"/>
              <w:ind w:left="396" w:right="0" w:hanging="396"/>
              <w:rPr>
                <w:rFonts w:ascii="標楷體" w:hAnsi="標楷體" w:eastAsia="標楷體" w:cs="標楷體"/>
                <w:sz w:val="22"/>
                <w:szCs w:val="22"/>
              </w:rPr>
            </w:pPr>
            <w:r>
              <w:rPr>
                <w:rFonts w:ascii="標楷體" w:hAnsi="標楷體" w:cs="標楷體" w:eastAsia="標楷體"/>
                <w:sz w:val="22"/>
                <w:szCs w:val="22"/>
              </w:rPr>
              <w:t>三、本次導覽將使用______會議室，請秘書室協助維護各樓層硬體及整體環境，請資通營運組協助維護</w:t>
            </w:r>
            <w:r>
              <w:rPr>
                <w:rFonts w:eastAsia="標楷體" w:cs="標楷體" w:ascii="標楷體" w:hAnsi="標楷體"/>
                <w:sz w:val="22"/>
                <w:szCs w:val="22"/>
              </w:rPr>
              <w:t>604</w:t>
            </w:r>
            <w:r>
              <w:rPr>
                <w:rFonts w:ascii="標楷體" w:hAnsi="標楷體" w:cs="標楷體" w:eastAsia="標楷體"/>
                <w:sz w:val="22"/>
                <w:szCs w:val="22"/>
              </w:rPr>
              <w:t>會議室及</w:t>
            </w:r>
            <w:r>
              <w:rPr>
                <w:rFonts w:eastAsia="標楷體" w:cs="標楷體" w:ascii="標楷體" w:hAnsi="標楷體"/>
                <w:sz w:val="22"/>
                <w:szCs w:val="22"/>
              </w:rPr>
              <w:t>10</w:t>
            </w:r>
            <w:r>
              <w:rPr>
                <w:rFonts w:ascii="標楷體" w:hAnsi="標楷體" w:cs="標楷體" w:eastAsia="標楷體"/>
                <w:sz w:val="22"/>
                <w:szCs w:val="22"/>
              </w:rPr>
              <w:t>樓電腦教室硬體設備，俾利導覽順利進行。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before="57" w:after="57"/>
              <w:ind w:left="170" w:right="0" w:hanging="170"/>
              <w:rPr>
                <w:rFonts w:ascii="標楷體" w:hAnsi="標楷體" w:eastAsia="標楷體" w:cs="標楷體"/>
                <w:sz w:val="22"/>
                <w:szCs w:val="22"/>
                <w:lang w:eastAsia="zh-TW"/>
              </w:rPr>
            </w:pPr>
            <w:r>
              <w:rPr>
                <w:rFonts w:ascii="標楷體" w:hAnsi="標楷體" w:cs="標楷體" w:eastAsia="標楷體"/>
                <w:sz w:val="22"/>
                <w:szCs w:val="22"/>
                <w:lang w:eastAsia="zh-TW"/>
              </w:rPr>
              <w:t>四、擬請鈞長指派會議主持人。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/>
              <w:ind w:left="454" w:right="0" w:hanging="170"/>
              <w:rPr>
                <w:rFonts w:ascii="標楷體" w:hAnsi="標楷體" w:eastAsia="標楷體" w:cs="標楷體"/>
                <w:sz w:val="12"/>
                <w:szCs w:val="12"/>
              </w:rPr>
            </w:pPr>
            <w:r>
              <w:rPr>
                <w:rFonts w:eastAsia="標楷體" w:cs="標楷體" w:ascii="標楷體" w:hAnsi="標楷體"/>
                <w:sz w:val="12"/>
                <w:szCs w:val="12"/>
              </w:rPr>
            </w:r>
          </w:p>
          <w:p>
            <w:pPr>
              <w:pStyle w:val="Normal"/>
              <w:spacing w:lineRule="auto"/>
              <w:rPr>
                <w:rFonts w:ascii="標楷體" w:hAnsi="標楷體" w:eastAsia="標楷體" w:cs="標楷體"/>
                <w:sz w:val="22"/>
                <w:szCs w:val="22"/>
              </w:rPr>
            </w:pPr>
            <w:r>
              <w:rPr>
                <w:rFonts w:ascii="標楷體" w:hAnsi="標楷體" w:cs="標楷體" w:eastAsia="標楷體"/>
                <w:sz w:val="22"/>
                <w:szCs w:val="22"/>
              </w:rPr>
              <w:t>承辦人               覆   核                   主   管</w:t>
            </w:r>
          </w:p>
          <w:p>
            <w:pPr>
              <w:pStyle w:val="Normal"/>
              <w:spacing w:lineRule="auto"/>
              <w:rPr>
                <w:rFonts w:ascii="標楷體" w:hAnsi="標楷體" w:eastAsia="標楷體" w:cs="標楷體"/>
                <w:sz w:val="22"/>
                <w:szCs w:val="22"/>
              </w:rPr>
            </w:pPr>
            <w:r>
              <w:rPr>
                <w:rFonts w:eastAsia="標楷體" w:cs="標楷體" w:ascii="標楷體" w:hAnsi="標楷體"/>
                <w:sz w:val="22"/>
                <w:szCs w:val="22"/>
              </w:rPr>
            </w:r>
          </w:p>
          <w:p>
            <w:pPr>
              <w:pStyle w:val="Normal"/>
              <w:spacing w:lineRule="auto"/>
              <w:rPr>
                <w:rFonts w:ascii="標楷體" w:hAnsi="標楷體" w:eastAsia="標楷體" w:cs="標楷體"/>
                <w:sz w:val="22"/>
                <w:szCs w:val="22"/>
              </w:rPr>
            </w:pPr>
            <w:r>
              <w:rPr>
                <w:rFonts w:eastAsia="標楷體" w:cs="標楷體" w:ascii="標楷體" w:hAnsi="標楷體"/>
                <w:sz w:val="22"/>
                <w:szCs w:val="22"/>
              </w:rPr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pacing w:lineRule="auto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機 關 首 長</w:t>
            </w:r>
          </w:p>
          <w:p>
            <w:pPr>
              <w:pStyle w:val="Normal"/>
              <w:spacing w:lineRule="auto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(</w:t>
            </w:r>
            <w:r>
              <w:rPr>
                <w:rFonts w:ascii="標楷體" w:hAnsi="標楷體" w:cs="標楷體" w:eastAsia="標楷體"/>
              </w:rPr>
              <w:t>或授權主管) 批       示</w:t>
            </w:r>
          </w:p>
        </w:tc>
      </w:tr>
      <w:tr>
        <w:trPr>
          <w:trHeight w:val="3146" w:hRule="atLeast"/>
        </w:trPr>
        <w:tc>
          <w:tcPr>
            <w:tcW w:w="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18" w:type="dxa"/>
            <w:gridSpan w:val="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pacing w:lineRule="auto"/>
              <w:rPr/>
            </w:pPr>
            <w:r>
              <w:rPr>
                <w:rFonts w:ascii="標楷體" w:hAnsi="標楷體" w:cs="標楷體" w:eastAsia="標楷體"/>
              </w:rPr>
              <w:t>主任</w:t>
            </w:r>
            <w:r>
              <w:rPr>
                <w:rFonts w:ascii="標楷體" w:hAnsi="標楷體" w:cs="標楷體" w:eastAsia="標楷體"/>
                <w:lang w:eastAsia="zh-TW"/>
              </w:rPr>
              <w:t>秘書</w:t>
            </w:r>
          </w:p>
          <w:p>
            <w:pPr>
              <w:pStyle w:val="Normal"/>
              <w:spacing w:lineRule="auto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  <w:p>
            <w:pPr>
              <w:pStyle w:val="Normal"/>
              <w:spacing w:lineRule="auto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  <w:p>
            <w:pPr>
              <w:pStyle w:val="Normal"/>
              <w:spacing w:lineRule="auto"/>
              <w:rPr>
                <w:rFonts w:ascii="標楷體" w:hAnsi="標楷體" w:eastAsia="標楷體" w:cs="標楷體"/>
                <w:lang w:eastAsia="zh-TW"/>
              </w:rPr>
            </w:pPr>
            <w:r>
              <w:rPr>
                <w:rFonts w:ascii="標楷體" w:hAnsi="標楷體" w:cs="標楷體" w:eastAsia="標楷體"/>
                <w:lang w:eastAsia="zh-TW"/>
              </w:rPr>
              <w:t xml:space="preserve">  </w:t>
            </w:r>
          </w:p>
          <w:p>
            <w:pPr>
              <w:pStyle w:val="Normal"/>
              <w:spacing w:lineRule="auto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副主任</w:t>
            </w:r>
          </w:p>
          <w:p>
            <w:pPr>
              <w:pStyle w:val="Normal"/>
              <w:spacing w:lineRule="auto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  <w:p>
            <w:pPr>
              <w:pStyle w:val="Normal"/>
              <w:spacing w:lineRule="auto"/>
              <w:rPr>
                <w:rFonts w:ascii="標楷體" w:hAnsi="標楷體" w:eastAsia="標楷體" w:cs="標楷體"/>
                <w:lang w:eastAsia="zh-TW"/>
              </w:rPr>
            </w:pPr>
            <w:r>
              <w:rPr>
                <w:rFonts w:ascii="標楷體" w:hAnsi="標楷體" w:cs="標楷體" w:eastAsia="標楷體"/>
                <w:lang w:eastAsia="zh-TW"/>
              </w:rPr>
              <w:t xml:space="preserve"> </w:t>
            </w:r>
          </w:p>
          <w:p>
            <w:pPr>
              <w:pStyle w:val="Normal"/>
              <w:spacing w:lineRule="auto"/>
              <w:rPr>
                <w:rFonts w:ascii="標楷體" w:hAnsi="標楷體" w:eastAsia="標楷體" w:cs="標楷體"/>
                <w:lang w:eastAsia="zh-TW"/>
              </w:rPr>
            </w:pPr>
            <w:r>
              <w:rPr>
                <w:rFonts w:eastAsia="標楷體" w:cs="標楷體" w:ascii="標楷體" w:hAnsi="標楷體"/>
                <w:lang w:eastAsia="zh-TW"/>
              </w:rPr>
            </w:r>
          </w:p>
          <w:p>
            <w:pPr>
              <w:pStyle w:val="Normal"/>
              <w:spacing w:lineRule="auto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  <w:p>
            <w:pPr>
              <w:pStyle w:val="Normal"/>
              <w:spacing w:lineRule="auto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副主任</w:t>
            </w:r>
          </w:p>
          <w:p>
            <w:pPr>
              <w:pStyle w:val="Normal"/>
              <w:spacing w:lineRule="auto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  <w:p>
            <w:pPr>
              <w:pStyle w:val="Normal"/>
              <w:spacing w:lineRule="auto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  <w:p>
            <w:pPr>
              <w:pStyle w:val="Normal"/>
              <w:spacing w:lineRule="auto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  <w:p>
            <w:pPr>
              <w:pStyle w:val="Normal"/>
              <w:spacing w:lineRule="auto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  <w:p>
            <w:pPr>
              <w:pStyle w:val="Normal"/>
              <w:spacing w:lineRule="auto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主   任</w:t>
            </w:r>
          </w:p>
        </w:tc>
      </w:tr>
      <w:tr>
        <w:trPr>
          <w:trHeight w:val="707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pacing w:lineRule="exact" w:line="400"/>
              <w:jc w:val="distribute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協辦單位</w:t>
            </w:r>
          </w:p>
        </w:tc>
        <w:tc>
          <w:tcPr>
            <w:tcW w:w="88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pacing w:lineRule="exact" w:line="400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 xml:space="preserve">□政風室 □人事室 □主計室 □秘書室 □國稅組 □地方稅及徵課組 </w:t>
            </w:r>
          </w:p>
          <w:p>
            <w:pPr>
              <w:pStyle w:val="Normal"/>
              <w:spacing w:lineRule="exact" w:line="400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□資通營運組 □系統設計及資理組 □綜合規劃組 □電子發票組 □支援服務室</w:t>
            </w:r>
          </w:p>
        </w:tc>
        <w:tc>
          <w:tcPr>
            <w:tcW w:w="17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7" w:hRule="atLeast"/>
        </w:trPr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pacing w:lineRule="auto" w:before="57" w:after="5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敬會       組(室)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pacing w:lineRule="auto" w:before="57" w:after="5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敬會       組(室)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pacing w:lineRule="auto" w:before="57" w:after="5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敬會        組(室)</w:t>
            </w:r>
          </w:p>
        </w:tc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pacing w:lineRule="auto" w:before="57" w:after="57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敬會       組(室)</w:t>
            </w:r>
          </w:p>
        </w:tc>
        <w:tc>
          <w:tcPr>
            <w:tcW w:w="17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55" w:hRule="atLeast"/>
        </w:trPr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400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400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440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440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7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rFonts w:ascii="標楷體" w:hAnsi="標楷體" w:eastAsia="標楷體" w:cs="標楷體"/>
          <w:sz w:val="20"/>
          <w:szCs w:val="20"/>
          <w:lang w:eastAsia="zh-TW"/>
        </w:rPr>
      </w:pPr>
      <w:r>
        <w:rPr>
          <w:rFonts w:ascii="標楷體" w:hAnsi="標楷體" w:cs="標楷體" w:eastAsia="標楷體"/>
          <w:sz w:val="20"/>
          <w:szCs w:val="20"/>
          <w:lang w:eastAsia="zh-TW"/>
        </w:rPr>
        <w:t xml:space="preserve">                                                                                        </w:t>
      </w:r>
      <w:r>
        <w:rPr>
          <w:rFonts w:eastAsia="標楷體" w:cs="標楷體" w:ascii="標楷體" w:hAnsi="標楷體"/>
          <w:sz w:val="20"/>
          <w:szCs w:val="20"/>
          <w:lang w:eastAsia="zh-TW"/>
        </w:rPr>
        <w:t>1</w:t>
      </w:r>
      <w:r>
        <w:rPr>
          <w:rFonts w:eastAsia="標楷體" w:cs="標楷體" w:ascii="標楷體" w:hAnsi="標楷體"/>
          <w:sz w:val="20"/>
          <w:szCs w:val="20"/>
          <w:lang w:eastAsia="zh-TW"/>
        </w:rPr>
        <w:t>10</w:t>
      </w:r>
      <w:r>
        <w:rPr>
          <w:rFonts w:eastAsia="標楷體" w:cs="標楷體" w:ascii="標楷體" w:hAnsi="標楷體"/>
          <w:sz w:val="20"/>
          <w:szCs w:val="20"/>
          <w:lang w:eastAsia="zh-TW"/>
        </w:rPr>
        <w:t>.</w:t>
      </w:r>
      <w:r>
        <w:rPr>
          <w:rFonts w:eastAsia="標楷體" w:cs="標楷體" w:ascii="標楷體" w:hAnsi="標楷體"/>
          <w:sz w:val="20"/>
          <w:szCs w:val="20"/>
          <w:lang w:eastAsia="zh-TW"/>
        </w:rPr>
        <w:t>09</w:t>
      </w:r>
      <w:r>
        <w:rPr>
          <w:rFonts w:eastAsia="標楷體" w:cs="標楷體" w:ascii="標楷體" w:hAnsi="標楷體"/>
          <w:sz w:val="20"/>
          <w:szCs w:val="20"/>
          <w:lang w:eastAsia="zh-TW"/>
        </w:rPr>
        <w:t>.</w:t>
      </w:r>
      <w:r>
        <w:rPr>
          <w:rFonts w:eastAsia="標楷體" w:cs="標楷體" w:ascii="標楷體" w:hAnsi="標楷體"/>
          <w:sz w:val="20"/>
          <w:szCs w:val="20"/>
          <w:lang w:eastAsia="zh-TW"/>
        </w:rPr>
        <w:t>29</w:t>
      </w:r>
      <w:r>
        <w:rPr>
          <w:rFonts w:ascii="標楷體" w:hAnsi="標楷體" w:cs="標楷體" w:eastAsia="標楷體"/>
          <w:sz w:val="20"/>
          <w:szCs w:val="20"/>
          <w:lang w:eastAsia="zh-TW"/>
        </w:rPr>
        <w:t>更新</w:t>
      </w:r>
    </w:p>
    <w:p>
      <w:pPr>
        <w:pStyle w:val="Normal"/>
        <w:jc w:val="center"/>
        <w:rPr>
          <w:rFonts w:ascii="BiauKai;Arial Unicode MS" w:hAnsi="BiauKai;Arial Unicode MS" w:eastAsia="標楷體" w:cs="標楷體"/>
          <w:b/>
          <w:b/>
          <w:sz w:val="36"/>
          <w:szCs w:val="36"/>
        </w:rPr>
      </w:pPr>
      <w:r>
        <w:rPr>
          <w:rFonts w:ascii="BiauKai;Arial Unicode MS" w:hAnsi="BiauKai;Arial Unicode MS" w:cs="標楷體" w:eastAsia="標楷體"/>
          <w:b/>
          <w:sz w:val="36"/>
          <w:szCs w:val="36"/>
          <w:lang w:eastAsia="zh-TW"/>
        </w:rPr>
        <w:t xml:space="preserve"> </w:t>
      </w:r>
      <w:r>
        <w:rPr>
          <w:rFonts w:ascii="BiauKai;Arial Unicode MS" w:hAnsi="BiauKai;Arial Unicode MS" w:cs="標楷體" w:eastAsia="標楷體"/>
          <w:b/>
          <w:sz w:val="40"/>
          <w:szCs w:val="40"/>
        </w:rPr>
        <w:t>財</w:t>
      </w:r>
      <w:r>
        <w:rPr>
          <w:rFonts w:ascii="BiauKai;Arial Unicode MS" w:hAnsi="BiauKai;Arial Unicode MS" w:cs="標楷體" w:eastAsia="標楷體"/>
          <w:b/>
          <w:sz w:val="40"/>
          <w:szCs w:val="40"/>
        </w:rPr>
        <w:t>政部財政資訊中心外賓參訪名冊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5424170</wp:posOffset>
                </wp:positionH>
                <wp:positionV relativeFrom="paragraph">
                  <wp:posOffset>44450</wp:posOffset>
                </wp:positionV>
                <wp:extent cx="1151255" cy="213995"/>
                <wp:effectExtent l="0" t="0" r="0" b="0"/>
                <wp:wrapNone/>
                <wp:docPr id="2" name="框架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21399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標楷體" w:hAnsi="標楷體" w:eastAsia="標楷體" w:cs="標楷體"/>
                              </w:rPr>
                            </w:pPr>
                            <w:r>
                              <w:rPr>
                                <w:rFonts w:eastAsia="標楷體" w:cs="標楷體" w:ascii="標楷體" w:hAnsi="標楷體"/>
                              </w:rPr>
                              <w:t>ISP-01-01-F2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0.65pt;height:16.85pt;mso-wrap-distance-left:9.05pt;mso-wrap-distance-right:9.05pt;margin-top:3.5pt;mso-position-vertical-relative:text;margin-left:427.1pt;mso-position-horizontal-relative:text">
                <v:textbox inset="0in,0in,0in,0in">
                  <w:txbxContent>
                    <w:p>
                      <w:pPr>
                        <w:pStyle w:val="Normal"/>
                        <w:rPr>
                          <w:rFonts w:ascii="標楷體" w:hAnsi="標楷體" w:eastAsia="標楷體" w:cs="標楷體"/>
                        </w:rPr>
                      </w:pPr>
                      <w:r>
                        <w:rPr>
                          <w:rFonts w:eastAsia="標楷體" w:cs="標楷體" w:ascii="標楷體" w:hAnsi="標楷體"/>
                        </w:rPr>
                        <w:t>ISP-01-01-F2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1005" w:type="dxa"/>
        <w:jc w:val="left"/>
        <w:tblInd w:w="-39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92"/>
        <w:gridCol w:w="1731"/>
        <w:gridCol w:w="213"/>
        <w:gridCol w:w="898"/>
        <w:gridCol w:w="1666"/>
        <w:gridCol w:w="900"/>
        <w:gridCol w:w="1709"/>
        <w:gridCol w:w="1282"/>
        <w:gridCol w:w="1714"/>
      </w:tblGrid>
      <w:tr>
        <w:trPr>
          <w:trHeight w:val="662" w:hRule="atLeast"/>
          <w:cantSplit w:val="true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sz w:val="36"/>
                <w:szCs w:val="36"/>
                <w:lang w:eastAsia="zh-TW"/>
              </w:rPr>
            </w:pPr>
            <w:r>
              <w:rPr>
                <w:rFonts w:ascii="標楷體" w:hAnsi="標楷體" w:cs="標楷體" w:eastAsia="標楷體"/>
                <w:sz w:val="36"/>
                <w:szCs w:val="36"/>
                <w:lang w:eastAsia="zh-TW"/>
              </w:rPr>
              <w:t>活動名稱</w:t>
            </w:r>
          </w:p>
        </w:tc>
        <w:tc>
          <w:tcPr>
            <w:tcW w:w="8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overflowPunct w:val="false"/>
              <w:snapToGrid w:val="false"/>
              <w:ind w:left="0" w:right="0" w:firstLine="280"/>
              <w:jc w:val="center"/>
              <w:rPr/>
            </w:pPr>
            <w:r>
              <w:rPr/>
            </w:r>
          </w:p>
        </w:tc>
      </w:tr>
      <w:tr>
        <w:trPr>
          <w:trHeight w:val="708" w:hRule="atLeast"/>
          <w:cantSplit w:val="true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標楷體" w:hAnsi="標楷體" w:cs="標楷體" w:eastAsia="標楷體"/>
                <w:bCs/>
                <w:spacing w:val="440"/>
                <w:sz w:val="36"/>
                <w:szCs w:val="36"/>
              </w:rPr>
              <w:t>日</w:t>
            </w:r>
            <w:r>
              <w:rPr>
                <w:rFonts w:ascii="標楷體" w:hAnsi="標楷體" w:cs="標楷體" w:eastAsia="標楷體"/>
                <w:bCs/>
                <w:sz w:val="36"/>
                <w:szCs w:val="36"/>
              </w:rPr>
              <w:t>期</w:t>
            </w:r>
          </w:p>
        </w:tc>
        <w:tc>
          <w:tcPr>
            <w:tcW w:w="8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0" w:firstLine="140"/>
              <w:jc w:val="center"/>
              <w:rPr/>
            </w:pPr>
            <w:r>
              <w:rPr>
                <w:rFonts w:ascii="標楷體" w:hAnsi="標楷體" w:cs="標楷體" w:eastAsia="標楷體"/>
                <w:sz w:val="36"/>
                <w:szCs w:val="36"/>
              </w:rPr>
              <w:t xml:space="preserve"> 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  <w:t>年</w:t>
            </w:r>
            <w:r>
              <w:rPr>
                <w:rFonts w:ascii="標楷體" w:hAnsi="標楷體" w:cs="標楷體" w:eastAsia="標楷體"/>
                <w:sz w:val="36"/>
                <w:szCs w:val="36"/>
                <w:lang w:eastAsia="zh-TW"/>
              </w:rPr>
              <w:t xml:space="preserve">     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  <w:t>月</w:t>
            </w:r>
            <w:r>
              <w:rPr>
                <w:rFonts w:ascii="標楷體" w:hAnsi="標楷體" w:cs="標楷體" w:eastAsia="標楷體"/>
                <w:sz w:val="36"/>
                <w:szCs w:val="36"/>
                <w:lang w:eastAsia="zh-TW"/>
              </w:rPr>
              <w:t xml:space="preserve">     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  <w:t>日</w:t>
            </w:r>
            <w:r>
              <w:rPr>
                <w:rFonts w:ascii="標楷體" w:hAnsi="標楷體" w:cs="標楷體" w:eastAsia="標楷體"/>
                <w:sz w:val="36"/>
                <w:szCs w:val="36"/>
                <w:lang w:eastAsia="zh-TW"/>
              </w:rPr>
              <w:t xml:space="preserve">    </w:t>
            </w:r>
            <w:r>
              <w:rPr>
                <w:rFonts w:ascii="標楷體" w:hAnsi="標楷體" w:cs="細明體;MingLiU" w:eastAsia="標楷體"/>
                <w:sz w:val="36"/>
                <w:szCs w:val="36"/>
                <w:lang w:eastAsia="zh-TW"/>
              </w:rPr>
              <w:t xml:space="preserve"> </w:t>
            </w:r>
            <w:r>
              <w:rPr>
                <w:rFonts w:ascii="標楷體" w:hAnsi="標楷體" w:cs="細明體;MingLiU" w:eastAsia="標楷體"/>
                <w:sz w:val="36"/>
                <w:szCs w:val="36"/>
              </w:rPr>
              <w:t xml:space="preserve"> </w:t>
            </w:r>
            <w:r>
              <w:rPr>
                <w:rFonts w:ascii="標楷體" w:hAnsi="標楷體" w:cs="細明體;MingLiU" w:eastAsia="標楷體"/>
                <w:sz w:val="36"/>
                <w:szCs w:val="36"/>
                <w:lang w:eastAsia="zh-TW"/>
              </w:rPr>
              <w:t xml:space="preserve"> 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  <w:t>時</w:t>
            </w:r>
            <w:r>
              <w:rPr>
                <w:rFonts w:ascii="標楷體" w:hAnsi="標楷體" w:cs="細明體;MingLiU" w:eastAsia="標楷體"/>
                <w:sz w:val="36"/>
                <w:szCs w:val="36"/>
              </w:rPr>
              <w:t xml:space="preserve"> </w:t>
            </w:r>
            <w:r>
              <w:rPr>
                <w:rFonts w:ascii="標楷體" w:hAnsi="標楷體" w:cs="細明體;MingLiU" w:eastAsia="標楷體"/>
                <w:sz w:val="36"/>
                <w:szCs w:val="36"/>
                <w:lang w:eastAsia="zh-TW"/>
              </w:rPr>
              <w:t xml:space="preserve">   </w:t>
            </w:r>
            <w:r>
              <w:rPr>
                <w:rFonts w:ascii="標楷體" w:hAnsi="標楷體" w:cs="細明體;MingLiU" w:eastAsia="標楷體"/>
                <w:sz w:val="36"/>
                <w:szCs w:val="36"/>
              </w:rPr>
              <w:t xml:space="preserve"> 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  <w:t>分</w:t>
            </w:r>
          </w:p>
        </w:tc>
      </w:tr>
      <w:tr>
        <w:trPr>
          <w:trHeight w:val="880" w:hRule="atLeast"/>
          <w:cantSplit w:val="true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標楷體" w:hAnsi="標楷體" w:cs="標楷體" w:eastAsia="標楷體"/>
                <w:bCs/>
                <w:spacing w:val="440"/>
                <w:sz w:val="36"/>
                <w:szCs w:val="36"/>
              </w:rPr>
              <w:t>地</w:t>
            </w:r>
            <w:r>
              <w:rPr>
                <w:rFonts w:ascii="標楷體" w:hAnsi="標楷體" w:cs="標楷體" w:eastAsia="標楷體"/>
                <w:bCs/>
                <w:sz w:val="36"/>
                <w:szCs w:val="36"/>
              </w:rPr>
              <w:t>點</w:t>
            </w:r>
          </w:p>
        </w:tc>
        <w:tc>
          <w:tcPr>
            <w:tcW w:w="8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0" w:firstLine="280"/>
              <w:jc w:val="center"/>
              <w:rPr>
                <w:rFonts w:ascii="標楷體" w:hAnsi="標楷體" w:eastAsia="標楷體" w:cs="標楷體"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sz w:val="36"/>
                <w:szCs w:val="36"/>
              </w:rPr>
              <w:t>財政部財政資訊中心</w:t>
            </w:r>
          </w:p>
        </w:tc>
      </w:tr>
      <w:tr>
        <w:trPr>
          <w:trHeight w:val="705" w:hRule="atLeast"/>
          <w:cantSplit w:val="true"/>
        </w:trPr>
        <w:tc>
          <w:tcPr>
            <w:tcW w:w="110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0" w:firstLine="28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說明：為符本中心資訊安全規定，參訪人員務必填妥下列資料。</w:t>
            </w:r>
          </w:p>
        </w:tc>
      </w:tr>
      <w:tr>
        <w:trPr>
          <w:trHeight w:val="996" w:hRule="atLeast"/>
          <w:cantSplit w:val="true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序號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標楷體" w:hAnsi="標楷體" w:cs="標楷體" w:eastAsia="標楷體"/>
                <w:spacing w:val="72"/>
                <w:w w:val="90"/>
                <w:sz w:val="28"/>
                <w:szCs w:val="28"/>
              </w:rPr>
              <w:t>服務單</w:t>
            </w:r>
            <w:r>
              <w:rPr>
                <w:rFonts w:ascii="標楷體" w:hAnsi="標楷體" w:cs="標楷體" w:eastAsia="標楷體"/>
                <w:w w:val="90"/>
                <w:sz w:val="28"/>
                <w:szCs w:val="28"/>
              </w:rPr>
              <w:t>位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職 稱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標楷體" w:hAnsi="標楷體" w:cs="標楷體" w:eastAsia="標楷體"/>
                <w:spacing w:val="60"/>
                <w:sz w:val="28"/>
                <w:szCs w:val="28"/>
              </w:rPr>
              <w:t xml:space="preserve">姓 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序號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標楷體" w:hAnsi="標楷體" w:cs="標楷體" w:eastAsia="標楷體"/>
                <w:spacing w:val="72"/>
                <w:w w:val="90"/>
                <w:sz w:val="28"/>
                <w:szCs w:val="28"/>
              </w:rPr>
              <w:t>服務單</w:t>
            </w:r>
            <w:r>
              <w:rPr>
                <w:rFonts w:ascii="標楷體" w:hAnsi="標楷體" w:cs="標楷體" w:eastAsia="標楷體"/>
                <w:w w:val="90"/>
                <w:sz w:val="28"/>
                <w:szCs w:val="28"/>
              </w:rPr>
              <w:t>位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職 稱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標楷體" w:hAnsi="標楷體" w:cs="標楷體" w:eastAsia="標楷體"/>
                <w:spacing w:val="60"/>
                <w:sz w:val="28"/>
                <w:szCs w:val="28"/>
              </w:rPr>
              <w:t xml:space="preserve">姓 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名</w:t>
            </w:r>
          </w:p>
        </w:tc>
      </w:tr>
      <w:tr>
        <w:trPr>
          <w:trHeight w:val="851" w:hRule="atLeast"/>
          <w:cantSplit w:val="true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領隊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ind w:left="79" w:right="0" w:hanging="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14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ind w:left="79" w:right="0" w:hanging="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</w:tr>
      <w:tr>
        <w:trPr>
          <w:trHeight w:val="851" w:hRule="atLeast"/>
          <w:cantSplit w:val="true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ind w:left="79" w:right="0" w:hanging="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15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ind w:left="79" w:right="0" w:hanging="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</w:tr>
      <w:tr>
        <w:trPr>
          <w:trHeight w:val="851" w:hRule="atLeast"/>
          <w:cantSplit w:val="true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ind w:left="79" w:right="0" w:hanging="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16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ind w:left="79" w:right="0" w:hanging="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</w:tr>
      <w:tr>
        <w:trPr>
          <w:trHeight w:val="851" w:hRule="atLeast"/>
          <w:cantSplit w:val="true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ind w:left="79" w:right="0" w:hanging="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17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ind w:left="79" w:right="0" w:hanging="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</w:tr>
      <w:tr>
        <w:trPr>
          <w:trHeight w:val="851" w:hRule="atLeast"/>
          <w:cantSplit w:val="true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ind w:left="79" w:right="0" w:hanging="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18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ind w:left="79" w:right="0" w:hanging="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</w:tr>
      <w:tr>
        <w:trPr>
          <w:trHeight w:val="851" w:hRule="atLeast"/>
          <w:cantSplit w:val="true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ind w:left="79" w:right="0" w:hanging="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19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ind w:left="79" w:right="0" w:hanging="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</w:tr>
      <w:tr>
        <w:trPr>
          <w:trHeight w:val="851" w:hRule="atLeast"/>
          <w:cantSplit w:val="true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ind w:left="79" w:right="0" w:hanging="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20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ind w:left="79" w:right="0" w:hanging="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</w:tr>
      <w:tr>
        <w:trPr>
          <w:trHeight w:val="851" w:hRule="atLeast"/>
          <w:cantSplit w:val="true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ind w:left="79" w:right="0" w:hanging="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21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ind w:left="79" w:right="0" w:hanging="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</w:tr>
      <w:tr>
        <w:trPr>
          <w:trHeight w:val="851" w:hRule="atLeast"/>
          <w:cantSplit w:val="true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ind w:left="79" w:right="0" w:hanging="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22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ind w:left="79" w:right="0" w:hanging="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</w:tr>
      <w:tr>
        <w:trPr>
          <w:trHeight w:val="851" w:hRule="atLeast"/>
          <w:cantSplit w:val="true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ind w:left="79" w:right="0" w:hanging="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23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ind w:left="79" w:right="0" w:hanging="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</w:tr>
      <w:tr>
        <w:trPr>
          <w:trHeight w:val="851" w:hRule="atLeast"/>
          <w:cantSplit w:val="true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ind w:left="79" w:right="0" w:hanging="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24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ind w:left="79" w:right="0" w:hanging="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</w:tr>
      <w:tr>
        <w:trPr>
          <w:trHeight w:val="851" w:hRule="atLeast"/>
          <w:cantSplit w:val="true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ind w:left="79" w:right="0" w:hanging="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25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ind w:left="79" w:right="0" w:hanging="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</w:tr>
      <w:tr>
        <w:trPr>
          <w:trHeight w:val="851" w:hRule="atLeast"/>
          <w:cantSplit w:val="true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ind w:left="79" w:right="0" w:hanging="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26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ind w:left="79" w:right="0" w:hanging="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right"/>
        <w:rPr>
          <w:rFonts w:ascii="標楷體" w:hAnsi="標楷體" w:eastAsia="標楷體" w:cs="標楷體"/>
          <w:sz w:val="20"/>
          <w:szCs w:val="20"/>
          <w:lang w:eastAsia="zh-TW"/>
        </w:rPr>
      </w:pPr>
      <w:r>
        <w:rPr>
          <w:rFonts w:eastAsia="標楷體" w:cs="標楷體" w:ascii="標楷體" w:hAnsi="標楷體"/>
          <w:sz w:val="20"/>
          <w:szCs w:val="20"/>
          <w:lang w:eastAsia="zh-TW"/>
        </w:rPr>
      </w:r>
    </w:p>
    <w:sectPr>
      <w:type w:val="nextPage"/>
      <w:pgSz w:w="11906" w:h="16838"/>
      <w:pgMar w:left="851" w:right="851" w:header="0" w:top="200" w:footer="0" w:bottom="5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default"/>
  </w:font>
  <w:font w:name="Wingdings">
    <w:charset w:val="02"/>
    <w:family w:val="auto"/>
    <w:pitch w:val="variable"/>
  </w:font>
  <w:font w:name="新細明體">
    <w:altName w:val="PMingLiU"/>
    <w:charset w:val="88"/>
    <w:family w:val="roman"/>
    <w:pitch w:val="variable"/>
  </w:font>
  <w:font w:name="Arial">
    <w:charset w:val="88"/>
    <w:family w:val="swiss"/>
    <w:pitch w:val="variable"/>
  </w:font>
  <w:font w:name="標楷體">
    <w:charset w:val="88"/>
    <w:family w:val="script"/>
    <w:pitch w:val="fixed"/>
  </w:font>
  <w:font w:name="BiauKai">
    <w:altName w:val="Arial Unicode MS"/>
    <w:charset w:val="88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taiwaneseCountingThousand"/>
      <w:suff w:val="nothing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%2、"/>
      <w:lvlJc w:val="left"/>
      <w:pPr>
        <w:tabs>
          <w:tab w:val="num" w:pos="1080"/>
        </w:tabs>
        <w:ind w:left="1080" w:hanging="360"/>
      </w:p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360"/>
      </w:pPr>
    </w:lvl>
    <w:lvl w:ilvl="3">
      <w:start w:val="1"/>
      <w:numFmt w:val="taiwaneseCountingThousand"/>
      <w:lvlText w:val="%4、"/>
      <w:lvlJc w:val="left"/>
      <w:pPr>
        <w:tabs>
          <w:tab w:val="num" w:pos="1800"/>
        </w:tabs>
        <w:ind w:left="1800" w:hanging="360"/>
      </w:pPr>
    </w:lvl>
    <w:lvl w:ilvl="4">
      <w:start w:val="1"/>
      <w:numFmt w:val="taiwaneseCountingThousand"/>
      <w:lvlText w:val="%5、"/>
      <w:lvlJc w:val="left"/>
      <w:pPr>
        <w:tabs>
          <w:tab w:val="num" w:pos="2160"/>
        </w:tabs>
        <w:ind w:left="2160" w:hanging="360"/>
      </w:pPr>
    </w:lvl>
    <w:lvl w:ilvl="5">
      <w:start w:val="1"/>
      <w:numFmt w:val="taiwaneseCountingThousand"/>
      <w:lvlText w:val="%6、"/>
      <w:lvlJc w:val="left"/>
      <w:pPr>
        <w:tabs>
          <w:tab w:val="num" w:pos="2520"/>
        </w:tabs>
        <w:ind w:left="2520" w:hanging="360"/>
      </w:pPr>
    </w:lvl>
    <w:lvl w:ilvl="6">
      <w:start w:val="1"/>
      <w:numFmt w:val="taiwaneseCountingThousand"/>
      <w:lvlText w:val="%7、"/>
      <w:lvlJc w:val="left"/>
      <w:pPr>
        <w:tabs>
          <w:tab w:val="num" w:pos="2880"/>
        </w:tabs>
        <w:ind w:left="2880" w:hanging="360"/>
      </w:pPr>
    </w:lvl>
    <w:lvl w:ilvl="7">
      <w:start w:val="1"/>
      <w:numFmt w:val="taiwaneseCountingThousand"/>
      <w:lvlText w:val="%8、"/>
      <w:lvlJc w:val="left"/>
      <w:pPr>
        <w:tabs>
          <w:tab w:val="num" w:pos="3240"/>
        </w:tabs>
        <w:ind w:left="3240" w:hanging="360"/>
      </w:pPr>
    </w:lvl>
    <w:lvl w:ilvl="8">
      <w:start w:val="1"/>
      <w:numFmt w:val="taiwaneseCountingThousand"/>
      <w:lvlText w:val="%9、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48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icrosoft YaHei" w:cs="Mangal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新細明體;PMingLiU" w:cs="Times New Roman"/>
      <w:color w:val="auto"/>
      <w:sz w:val="24"/>
      <w:szCs w:val="24"/>
      <w:lang w:val="en-US" w:bidi="ar-SA" w:eastAsia="zh-TW"/>
    </w:rPr>
  </w:style>
  <w:style w:type="paragraph" w:styleId="1">
    <w:name w:val="Heading 1"/>
    <w:basedOn w:val="Style15"/>
    <w:next w:val="Style16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Heading 2"/>
    <w:basedOn w:val="Style15"/>
    <w:next w:val="Style16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Heading 3"/>
    <w:basedOn w:val="Style15"/>
    <w:next w:val="Style16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1z0">
    <w:name w:val="WW8Num1z0"/>
    <w:qFormat/>
    <w:rPr>
      <w:rFonts w:eastAsia="標楷體"/>
      <w:b w:val="false"/>
      <w:bCs/>
      <w:sz w:val="22"/>
      <w:szCs w:val="22"/>
    </w:rPr>
  </w:style>
  <w:style w:type="character" w:styleId="WW8Num2z0">
    <w:name w:val="WW8Num2z0"/>
    <w:qFormat/>
    <w:rPr>
      <w:rFonts w:ascii="標楷體" w:hAnsi="標楷體" w:eastAsia="標楷體" w:cs="Times New Roman"/>
      <w:b w:val="false"/>
      <w:bCs w:val="false"/>
      <w:sz w:val="23"/>
      <w:szCs w:val="23"/>
    </w:rPr>
  </w:style>
  <w:style w:type="character" w:styleId="WW8Num3z0">
    <w:name w:val="WW8Num3z0"/>
    <w:qFormat/>
    <w:rPr>
      <w:rFonts w:ascii="標楷體" w:hAnsi="標楷體" w:eastAsia="標楷體" w:cs="Times New Roman"/>
      <w:sz w:val="28"/>
      <w:szCs w:val="28"/>
    </w:rPr>
  </w:style>
  <w:style w:type="character" w:styleId="WW8Num3z1">
    <w:name w:val="WW8Num3z1"/>
    <w:qFormat/>
    <w:rPr>
      <w:rFonts w:ascii="Wingdings" w:hAnsi="Wingdings" w:cs="Wingdings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1">
    <w:name w:val="預設段落字型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>
      <w:rFonts w:ascii="Wingdings" w:hAnsi="Wingdings" w:cs="Wingdings"/>
    </w:rPr>
  </w:style>
  <w:style w:type="character" w:styleId="WW8Num2z2">
    <w:name w:val="WW8Num2z2"/>
    <w:qFormat/>
    <w:rPr>
      <w:sz w:val="28"/>
      <w:szCs w:val="28"/>
    </w:rPr>
  </w:style>
  <w:style w:type="character" w:styleId="WW8Num4z0">
    <w:name w:val="WW8Num4z0"/>
    <w:qFormat/>
    <w:rPr>
      <w:b w:val="false"/>
      <w:bCs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新細明體;PMingLiU" w:hAnsi="新細明體;PMingLiU" w:eastAsia="新細明體;PMingLiU" w:cs="Times New Roman"/>
    </w:rPr>
  </w:style>
  <w:style w:type="character" w:styleId="WW8Num6z1">
    <w:name w:val="WW8Num6z1"/>
    <w:qFormat/>
    <w:rPr>
      <w:rFonts w:ascii="Wingdings" w:hAnsi="Wingdings" w:cs="Wingdings"/>
    </w:rPr>
  </w:style>
  <w:style w:type="character" w:styleId="WW8Num7z0">
    <w:name w:val="WW8Num7z0"/>
    <w:qFormat/>
    <w:rPr>
      <w:rFonts w:ascii="標楷體" w:hAnsi="標楷體" w:eastAsia="標楷體" w:cs="Times New Roman"/>
      <w:sz w:val="28"/>
      <w:szCs w:val="28"/>
    </w:rPr>
  </w:style>
  <w:style w:type="character" w:styleId="WW8Num7z1">
    <w:name w:val="WW8Num7z1"/>
    <w:qFormat/>
    <w:rPr>
      <w:rFonts w:ascii="Wingdings" w:hAnsi="Wingdings" w:cs="Wingdings"/>
    </w:rPr>
  </w:style>
  <w:style w:type="character" w:styleId="WW8Num7z2">
    <w:name w:val="WW8Num7z2"/>
    <w:qFormat/>
    <w:rPr>
      <w:sz w:val="24"/>
      <w:szCs w:val="24"/>
    </w:rPr>
  </w:style>
  <w:style w:type="character" w:styleId="WW8Num8z0">
    <w:name w:val="WW8Num8z0"/>
    <w:qFormat/>
    <w:rPr>
      <w:b w:val="false"/>
      <w:bCs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">
    <w:name w:val="WW-預設段落字型"/>
    <w:qFormat/>
    <w:rPr/>
  </w:style>
  <w:style w:type="character" w:styleId="Style12">
    <w:name w:val="網際網路連結"/>
    <w:rPr>
      <w:color w:val="0000FF"/>
      <w:u w:val="single"/>
    </w:rPr>
  </w:style>
  <w:style w:type="character" w:styleId="Style13">
    <w:name w:val="訪問過的網際網路連結"/>
    <w:rPr>
      <w:color w:val="800080"/>
      <w:u w:val="single"/>
    </w:rPr>
  </w:style>
  <w:style w:type="character" w:styleId="Style14">
    <w:name w:val="註解參照"/>
    <w:qFormat/>
    <w:rPr>
      <w:sz w:val="18"/>
      <w:szCs w:val="18"/>
    </w:rPr>
  </w:style>
  <w:style w:type="paragraph" w:styleId="Style15">
    <w:name w:val="標題"/>
    <w:basedOn w:val="Normal"/>
    <w:next w:val="Style16"/>
    <w:qFormat/>
    <w:pPr>
      <w:keepNext/>
      <w:spacing w:before="240" w:after="120"/>
    </w:pPr>
    <w:rPr>
      <w:rFonts w:ascii="Arial" w:hAnsi="Arial" w:eastAsia="新細明體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>
      <w:rFonts w:eastAsia="標楷體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Mangal"/>
    </w:rPr>
  </w:style>
  <w:style w:type="paragraph" w:styleId="Style20">
    <w:name w:val="Title"/>
    <w:basedOn w:val="Normal"/>
    <w:next w:val="Style16"/>
    <w:qFormat/>
    <w:pPr>
      <w:keepNext/>
      <w:spacing w:before="240" w:after="120"/>
    </w:pPr>
    <w:rPr>
      <w:rFonts w:ascii="Arial" w:hAnsi="Arial" w:eastAsia="新細明體;PMingLiU" w:cs="Mangal"/>
      <w:sz w:val="28"/>
      <w:szCs w:val="28"/>
    </w:rPr>
  </w:style>
  <w:style w:type="paragraph" w:styleId="Style21">
    <w:name w:val="Subtitle"/>
    <w:basedOn w:val="Style15"/>
    <w:next w:val="Style16"/>
    <w:qFormat/>
    <w:pPr>
      <w:jc w:val="center"/>
    </w:pPr>
    <w:rPr>
      <w:i/>
      <w:iCs/>
      <w:sz w:val="28"/>
      <w:szCs w:val="28"/>
    </w:rPr>
  </w:style>
  <w:style w:type="paragraph" w:styleId="Style22">
    <w:name w:val="註解方塊文字"/>
    <w:basedOn w:val="Normal"/>
    <w:qFormat/>
    <w:pPr/>
    <w:rPr>
      <w:rFonts w:ascii="Arial" w:hAnsi="Arial" w:cs="Arial"/>
      <w:sz w:val="18"/>
      <w:szCs w:val="18"/>
    </w:rPr>
  </w:style>
  <w:style w:type="paragraph" w:styleId="Style23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4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5">
    <w:name w:val="註解文字"/>
    <w:basedOn w:val="Normal"/>
    <w:qFormat/>
    <w:pPr/>
    <w:rPr/>
  </w:style>
  <w:style w:type="paragraph" w:styleId="Style26">
    <w:name w:val="註解主旨"/>
    <w:basedOn w:val="Style25"/>
    <w:next w:val="Style25"/>
    <w:qFormat/>
    <w:pPr/>
    <w:rPr>
      <w:b/>
      <w:bCs/>
    </w:rPr>
  </w:style>
  <w:style w:type="paragraph" w:styleId="Style27">
    <w:name w:val="框架內容"/>
    <w:basedOn w:val="Style16"/>
    <w:qFormat/>
    <w:pPr/>
    <w:rPr/>
  </w:style>
  <w:style w:type="paragraph" w:styleId="Style28">
    <w:name w:val="表格內容"/>
    <w:basedOn w:val="Normal"/>
    <w:qFormat/>
    <w:pPr>
      <w:suppressLineNumbers/>
    </w:pPr>
    <w:rPr/>
  </w:style>
  <w:style w:type="paragraph" w:styleId="Style29">
    <w:name w:val="表格標題"/>
    <w:basedOn w:val="Style28"/>
    <w:qFormat/>
    <w:pPr>
      <w:suppressLineNumbers/>
      <w:jc w:val="center"/>
    </w:pPr>
    <w:rPr>
      <w:b/>
      <w:bCs/>
    </w:rPr>
  </w:style>
  <w:style w:type="paragraph" w:styleId="Style30">
    <w:name w:val="引文"/>
    <w:basedOn w:val="Normal"/>
    <w:qFormat/>
    <w:pPr>
      <w:spacing w:before="0" w:after="283"/>
      <w:ind w:left="567" w:right="567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ylsun@fia.gov.tw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242</TotalTime>
  <Application>NDC_ODF_Application_Tools/1.0.3$Windows_x86 LibreOffice_project/8ad3e16aadc5e73175a2d44b1abec8638aa18880</Application>
  <Pages>2</Pages>
  <Words>940</Words>
  <Characters>1076</Characters>
  <CharactersWithSpaces>1568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2015-01-07T11:40:00Z</dcterms:created>
  <dc:creator>客家事務局</dc:creator>
  <dc:description/>
  <cp:keywords>客家文化園區預約導覽</cp:keywords>
  <dc:language>zh-TW</dc:language>
  <cp:lastModifiedBy/>
  <cp:lastPrinted>2016-11-09T13:52:47Z</cp:lastPrinted>
  <dcterms:modified xsi:type="dcterms:W3CDTF">2021-09-29T15:29:16Z</dcterms:modified>
  <cp:revision>68</cp:revision>
  <dc:subject>預約導覽申請標準作業程序</dc:subject>
  <dc:title>預約導覽申請標準作業程序</dc:title>
</cp:coreProperties>
</file>